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E4E4A" w14:textId="77777777" w:rsidR="00A90EC1" w:rsidRPr="00A90EC1" w:rsidRDefault="00A90EC1" w:rsidP="00A90EC1">
      <w:pPr>
        <w:spacing w:after="160" w:line="256" w:lineRule="auto"/>
        <w:ind w:left="0" w:right="0" w:firstLine="0"/>
        <w:jc w:val="center"/>
        <w:rPr>
          <w:rFonts w:eastAsiaTheme="minorHAnsi" w:cstheme="minorBidi"/>
          <w:color w:val="auto"/>
          <w:szCs w:val="26"/>
          <w:lang w:eastAsia="en-US"/>
        </w:rPr>
      </w:pPr>
      <w:r w:rsidRPr="00A90EC1">
        <w:rPr>
          <w:rFonts w:eastAsiaTheme="minorHAnsi" w:cstheme="minorBidi"/>
          <w:noProof/>
          <w:color w:val="auto"/>
          <w:szCs w:val="26"/>
        </w:rPr>
        <w:drawing>
          <wp:inline distT="0" distB="0" distL="0" distR="0" wp14:anchorId="01C923FD" wp14:editId="1C765F67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E1E7D" w14:textId="77777777" w:rsidR="00A90EC1" w:rsidRPr="00A90EC1" w:rsidRDefault="00A90EC1" w:rsidP="00A90EC1">
      <w:pPr>
        <w:spacing w:after="160" w:line="256" w:lineRule="auto"/>
        <w:ind w:left="0" w:right="0" w:firstLine="0"/>
        <w:jc w:val="center"/>
        <w:rPr>
          <w:rFonts w:eastAsiaTheme="minorHAnsi" w:cstheme="minorBidi"/>
          <w:color w:val="auto"/>
          <w:szCs w:val="26"/>
          <w:lang w:eastAsia="en-US"/>
        </w:rPr>
      </w:pPr>
    </w:p>
    <w:p w14:paraId="39A45E54" w14:textId="77777777" w:rsidR="00A90EC1" w:rsidRPr="00A90EC1" w:rsidRDefault="00A90EC1" w:rsidP="00A90EC1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2"/>
          <w:lang w:eastAsia="en-US"/>
        </w:rPr>
      </w:pPr>
      <w:r w:rsidRPr="00A90EC1">
        <w:rPr>
          <w:rFonts w:eastAsiaTheme="minorHAnsi"/>
          <w:color w:val="auto"/>
          <w:sz w:val="22"/>
          <w:lang w:eastAsia="en-US"/>
        </w:rPr>
        <w:t xml:space="preserve">          РОССИЯ ФЕДЕРАЦИЯЗЫ</w:t>
      </w:r>
      <w:r w:rsidRPr="00A90EC1">
        <w:rPr>
          <w:rFonts w:eastAsiaTheme="minorHAnsi"/>
          <w:color w:val="auto"/>
          <w:sz w:val="22"/>
          <w:lang w:eastAsia="en-US"/>
        </w:rPr>
        <w:tab/>
      </w:r>
      <w:r w:rsidRPr="00A90EC1">
        <w:rPr>
          <w:rFonts w:eastAsiaTheme="minorHAnsi"/>
          <w:color w:val="auto"/>
          <w:sz w:val="22"/>
          <w:lang w:eastAsia="en-US"/>
        </w:rPr>
        <w:tab/>
      </w:r>
      <w:r w:rsidRPr="00A90EC1">
        <w:rPr>
          <w:rFonts w:eastAsiaTheme="minorHAnsi"/>
          <w:color w:val="auto"/>
          <w:sz w:val="22"/>
          <w:lang w:eastAsia="en-US"/>
        </w:rPr>
        <w:tab/>
      </w:r>
      <w:r w:rsidRPr="00A90EC1">
        <w:rPr>
          <w:rFonts w:eastAsiaTheme="minorHAnsi"/>
          <w:color w:val="auto"/>
          <w:sz w:val="22"/>
          <w:lang w:eastAsia="en-US"/>
        </w:rPr>
        <w:tab/>
        <w:t>РОССИЙСКАЯ ФЕДЕРАЦИЯ</w:t>
      </w:r>
    </w:p>
    <w:p w14:paraId="71C389D7" w14:textId="77777777" w:rsidR="00A90EC1" w:rsidRPr="00A90EC1" w:rsidRDefault="00A90EC1" w:rsidP="00A90EC1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2"/>
          <w:lang w:eastAsia="en-US"/>
        </w:rPr>
      </w:pPr>
      <w:r w:rsidRPr="00A90EC1">
        <w:rPr>
          <w:rFonts w:eastAsiaTheme="minorHAnsi"/>
          <w:color w:val="auto"/>
          <w:sz w:val="22"/>
          <w:lang w:eastAsia="en-US"/>
        </w:rPr>
        <w:t xml:space="preserve">            ХАКАС РЕСПУЛИКАЗЫ                                                РЕСПУБЛИКА ХАКАСИЯ</w:t>
      </w:r>
    </w:p>
    <w:p w14:paraId="758BE853" w14:textId="77777777" w:rsidR="00A90EC1" w:rsidRPr="00A90EC1" w:rsidRDefault="00A90EC1" w:rsidP="00A90EC1">
      <w:pPr>
        <w:spacing w:after="0" w:line="240" w:lineRule="auto"/>
        <w:ind w:left="0" w:right="0" w:firstLine="0"/>
        <w:jc w:val="center"/>
        <w:rPr>
          <w:rFonts w:eastAsiaTheme="minorHAnsi"/>
          <w:color w:val="auto"/>
          <w:sz w:val="22"/>
          <w:lang w:eastAsia="en-US"/>
        </w:rPr>
      </w:pPr>
      <w:r w:rsidRPr="00A90EC1">
        <w:rPr>
          <w:rFonts w:eastAsiaTheme="minorHAnsi"/>
          <w:color w:val="auto"/>
          <w:sz w:val="22"/>
          <w:lang w:eastAsia="en-US"/>
        </w:rPr>
        <w:t>АFБАН ПИЛТÍР</w:t>
      </w:r>
      <w:proofErr w:type="gramStart"/>
      <w:r w:rsidRPr="00A90EC1">
        <w:rPr>
          <w:rFonts w:eastAsiaTheme="minorHAnsi"/>
          <w:color w:val="auto"/>
          <w:sz w:val="22"/>
          <w:lang w:eastAsia="en-US"/>
        </w:rPr>
        <w:t>Í  РАЙОНЫ</w:t>
      </w:r>
      <w:proofErr w:type="gramEnd"/>
      <w:r w:rsidRPr="00A90EC1">
        <w:rPr>
          <w:rFonts w:eastAsiaTheme="minorHAnsi"/>
          <w:color w:val="auto"/>
          <w:sz w:val="22"/>
          <w:lang w:eastAsia="en-US"/>
        </w:rPr>
        <w:tab/>
      </w:r>
      <w:r w:rsidRPr="00A90EC1">
        <w:rPr>
          <w:rFonts w:eastAsiaTheme="minorHAnsi"/>
          <w:color w:val="auto"/>
          <w:sz w:val="22"/>
          <w:lang w:eastAsia="en-US"/>
        </w:rPr>
        <w:tab/>
      </w:r>
      <w:r w:rsidRPr="00A90EC1">
        <w:rPr>
          <w:rFonts w:eastAsiaTheme="minorHAnsi"/>
          <w:color w:val="auto"/>
          <w:sz w:val="22"/>
          <w:lang w:eastAsia="en-US"/>
        </w:rPr>
        <w:tab/>
        <w:t xml:space="preserve">             УСТЬ-АБАКАНСКИЙ РАЙОН</w:t>
      </w:r>
    </w:p>
    <w:p w14:paraId="135CB5A9" w14:textId="77777777" w:rsidR="00A90EC1" w:rsidRPr="00A90EC1" w:rsidRDefault="00A90EC1" w:rsidP="00A90EC1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2"/>
          <w:lang w:eastAsia="en-US"/>
        </w:rPr>
      </w:pPr>
      <w:r w:rsidRPr="00A90EC1">
        <w:rPr>
          <w:rFonts w:eastAsiaTheme="minorHAnsi"/>
          <w:color w:val="auto"/>
          <w:sz w:val="22"/>
          <w:lang w:eastAsia="en-US"/>
        </w:rPr>
        <w:t xml:space="preserve">            ПỸỸР ПИЛТÍР</w:t>
      </w:r>
      <w:proofErr w:type="gramStart"/>
      <w:r w:rsidRPr="00A90EC1">
        <w:rPr>
          <w:rFonts w:eastAsiaTheme="minorHAnsi"/>
          <w:color w:val="auto"/>
          <w:sz w:val="22"/>
          <w:lang w:eastAsia="en-US"/>
        </w:rPr>
        <w:t>Í  ААЛ</w:t>
      </w:r>
      <w:proofErr w:type="gramEnd"/>
      <w:r w:rsidRPr="00A90EC1">
        <w:rPr>
          <w:rFonts w:eastAsiaTheme="minorHAnsi"/>
          <w:color w:val="auto"/>
          <w:sz w:val="22"/>
          <w:lang w:eastAsia="en-US"/>
        </w:rPr>
        <w:t xml:space="preserve"> ЧŐБÍ                                                     АДМИНИСТРАЦИЯ</w:t>
      </w:r>
    </w:p>
    <w:p w14:paraId="66B1D176" w14:textId="77777777" w:rsidR="00A90EC1" w:rsidRPr="00A90EC1" w:rsidRDefault="00A90EC1" w:rsidP="00A90EC1">
      <w:pPr>
        <w:spacing w:after="0" w:line="240" w:lineRule="auto"/>
        <w:ind w:left="0" w:right="0" w:firstLine="0"/>
        <w:jc w:val="left"/>
        <w:rPr>
          <w:rFonts w:eastAsiaTheme="minorHAnsi"/>
          <w:color w:val="auto"/>
          <w:sz w:val="22"/>
          <w:lang w:eastAsia="en-US"/>
        </w:rPr>
      </w:pPr>
      <w:r w:rsidRPr="00A90EC1">
        <w:rPr>
          <w:rFonts w:eastAsiaTheme="minorHAnsi"/>
          <w:color w:val="auto"/>
          <w:sz w:val="22"/>
          <w:lang w:eastAsia="en-US"/>
        </w:rPr>
        <w:t xml:space="preserve">             АДМИНИСТРАЦИЯЗЫ                                              УСТЬ-БЮРСКОГО СЕЛЬСОВЕТА</w:t>
      </w:r>
    </w:p>
    <w:p w14:paraId="4EBD7721" w14:textId="77777777" w:rsidR="00A90EC1" w:rsidRPr="00A90EC1" w:rsidRDefault="00A90EC1" w:rsidP="00A90EC1">
      <w:pPr>
        <w:spacing w:after="160" w:line="256" w:lineRule="auto"/>
        <w:ind w:left="0" w:right="0" w:firstLine="0"/>
        <w:jc w:val="left"/>
        <w:rPr>
          <w:rFonts w:eastAsiaTheme="minorHAnsi" w:cstheme="minorBidi"/>
          <w:color w:val="auto"/>
          <w:szCs w:val="26"/>
          <w:lang w:eastAsia="en-US"/>
        </w:rPr>
      </w:pPr>
      <w:r w:rsidRPr="00A90EC1">
        <w:rPr>
          <w:rFonts w:eastAsiaTheme="minorHAnsi" w:cstheme="minorBidi"/>
          <w:color w:val="auto"/>
          <w:szCs w:val="26"/>
          <w:lang w:eastAsia="en-US"/>
        </w:rPr>
        <w:t xml:space="preserve">          </w:t>
      </w:r>
    </w:p>
    <w:p w14:paraId="55900FF8" w14:textId="77777777" w:rsidR="00A90EC1" w:rsidRPr="00A90EC1" w:rsidRDefault="00A90EC1" w:rsidP="00A90EC1">
      <w:pPr>
        <w:tabs>
          <w:tab w:val="left" w:pos="9923"/>
        </w:tabs>
        <w:spacing w:after="160" w:line="259" w:lineRule="auto"/>
        <w:ind w:left="0" w:right="0" w:firstLine="0"/>
        <w:jc w:val="center"/>
        <w:rPr>
          <w:rFonts w:eastAsiaTheme="minorHAnsi" w:cstheme="minorBidi"/>
          <w:b/>
          <w:color w:val="auto"/>
          <w:szCs w:val="26"/>
          <w:lang w:eastAsia="en-US"/>
        </w:rPr>
      </w:pPr>
    </w:p>
    <w:p w14:paraId="12C174EA" w14:textId="77777777" w:rsidR="00A90EC1" w:rsidRPr="00A90EC1" w:rsidRDefault="00A90EC1" w:rsidP="00A90EC1">
      <w:pPr>
        <w:tabs>
          <w:tab w:val="left" w:pos="9923"/>
        </w:tabs>
        <w:spacing w:after="160" w:line="259" w:lineRule="auto"/>
        <w:ind w:left="0" w:right="0" w:firstLine="0"/>
        <w:jc w:val="center"/>
        <w:rPr>
          <w:rFonts w:eastAsiaTheme="minorHAnsi" w:cstheme="minorBidi"/>
          <w:b/>
          <w:color w:val="auto"/>
          <w:szCs w:val="26"/>
          <w:lang w:eastAsia="en-US"/>
        </w:rPr>
      </w:pPr>
      <w:r w:rsidRPr="00A90EC1">
        <w:rPr>
          <w:rFonts w:eastAsiaTheme="minorHAnsi" w:cstheme="minorBidi"/>
          <w:b/>
          <w:color w:val="auto"/>
          <w:szCs w:val="26"/>
          <w:lang w:eastAsia="en-US"/>
        </w:rPr>
        <w:t>ПОСТАНОВЛЕНИЕ</w:t>
      </w:r>
    </w:p>
    <w:p w14:paraId="22AEE3FD" w14:textId="77777777" w:rsidR="00A90EC1" w:rsidRPr="00A90EC1" w:rsidRDefault="00A90EC1" w:rsidP="00A90EC1">
      <w:pPr>
        <w:tabs>
          <w:tab w:val="left" w:pos="9923"/>
        </w:tabs>
        <w:spacing w:after="160" w:line="259" w:lineRule="auto"/>
        <w:ind w:left="0" w:right="0" w:firstLine="0"/>
        <w:jc w:val="center"/>
        <w:rPr>
          <w:rFonts w:eastAsiaTheme="minorHAnsi" w:cstheme="minorBidi"/>
          <w:b/>
          <w:color w:val="auto"/>
          <w:szCs w:val="26"/>
          <w:lang w:eastAsia="en-US"/>
        </w:rPr>
      </w:pPr>
    </w:p>
    <w:p w14:paraId="2A6D367B" w14:textId="77777777" w:rsidR="00A90EC1" w:rsidRPr="00A90EC1" w:rsidRDefault="00A90EC1" w:rsidP="00A90EC1">
      <w:pPr>
        <w:tabs>
          <w:tab w:val="left" w:pos="9923"/>
        </w:tabs>
        <w:spacing w:after="160" w:line="259" w:lineRule="auto"/>
        <w:ind w:left="0" w:right="0" w:firstLine="0"/>
        <w:jc w:val="left"/>
        <w:rPr>
          <w:rFonts w:eastAsiaTheme="minorHAnsi" w:cstheme="minorBidi"/>
          <w:color w:val="auto"/>
          <w:szCs w:val="26"/>
          <w:lang w:eastAsia="en-US"/>
        </w:rPr>
      </w:pPr>
      <w:r w:rsidRPr="00A90EC1">
        <w:rPr>
          <w:rFonts w:eastAsiaTheme="minorHAnsi" w:cstheme="minorBidi"/>
          <w:color w:val="auto"/>
          <w:szCs w:val="26"/>
          <w:lang w:eastAsia="en-US"/>
        </w:rPr>
        <w:t xml:space="preserve">                от </w:t>
      </w:r>
      <w:r>
        <w:rPr>
          <w:rFonts w:eastAsiaTheme="minorHAnsi" w:cstheme="minorBidi"/>
          <w:color w:val="auto"/>
          <w:szCs w:val="26"/>
          <w:lang w:eastAsia="en-US"/>
        </w:rPr>
        <w:t>18.02</w:t>
      </w:r>
      <w:r w:rsidRPr="00A90EC1">
        <w:rPr>
          <w:rFonts w:eastAsiaTheme="minorHAnsi" w:cstheme="minorBidi"/>
          <w:color w:val="auto"/>
          <w:szCs w:val="26"/>
          <w:lang w:eastAsia="en-US"/>
        </w:rPr>
        <w:t>.202</w:t>
      </w:r>
      <w:r>
        <w:rPr>
          <w:rFonts w:eastAsiaTheme="minorHAnsi" w:cstheme="minorBidi"/>
          <w:color w:val="auto"/>
          <w:szCs w:val="26"/>
          <w:lang w:eastAsia="en-US"/>
        </w:rPr>
        <w:t>6</w:t>
      </w:r>
      <w:r w:rsidRPr="00A90EC1">
        <w:rPr>
          <w:rFonts w:eastAsiaTheme="minorHAnsi" w:cstheme="minorBidi"/>
          <w:color w:val="auto"/>
          <w:szCs w:val="26"/>
          <w:lang w:eastAsia="en-US"/>
        </w:rPr>
        <w:t xml:space="preserve">г.                         с. Усть-Бюр                                   № </w:t>
      </w:r>
      <w:r>
        <w:rPr>
          <w:rFonts w:eastAsiaTheme="minorHAnsi" w:cstheme="minorBidi"/>
          <w:color w:val="auto"/>
          <w:szCs w:val="26"/>
          <w:lang w:eastAsia="en-US"/>
        </w:rPr>
        <w:t>14</w:t>
      </w:r>
      <w:r w:rsidRPr="00A90EC1">
        <w:rPr>
          <w:rFonts w:eastAsiaTheme="minorHAnsi" w:cstheme="minorBidi"/>
          <w:color w:val="auto"/>
          <w:szCs w:val="26"/>
          <w:lang w:eastAsia="en-US"/>
        </w:rPr>
        <w:t>-п</w:t>
      </w:r>
    </w:p>
    <w:p w14:paraId="3ACFD0CB" w14:textId="77777777" w:rsidR="00A90EC1" w:rsidRPr="00A90EC1" w:rsidRDefault="00A90EC1" w:rsidP="00A90EC1">
      <w:pPr>
        <w:tabs>
          <w:tab w:val="left" w:pos="9923"/>
        </w:tabs>
        <w:spacing w:after="160" w:line="259" w:lineRule="auto"/>
        <w:ind w:left="0" w:right="0" w:firstLine="708"/>
        <w:jc w:val="left"/>
        <w:rPr>
          <w:rFonts w:eastAsiaTheme="minorHAnsi" w:cstheme="minorBidi"/>
          <w:color w:val="auto"/>
          <w:szCs w:val="26"/>
          <w:lang w:eastAsia="en-US"/>
        </w:rPr>
      </w:pPr>
    </w:p>
    <w:p w14:paraId="5189D9DB" w14:textId="77777777" w:rsidR="0064363C" w:rsidRPr="0064363C" w:rsidRDefault="0064363C" w:rsidP="0064363C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Cs w:val="26"/>
          <w:lang w:eastAsia="en-US"/>
        </w:rPr>
      </w:pPr>
      <w:r w:rsidRPr="0064363C">
        <w:rPr>
          <w:rFonts w:eastAsia="Calibri"/>
          <w:b/>
          <w:color w:val="auto"/>
          <w:szCs w:val="26"/>
          <w:lang w:eastAsia="en-US"/>
        </w:rPr>
        <w:t xml:space="preserve">Об утверждении отчета о реализации муниципальной программы </w:t>
      </w:r>
    </w:p>
    <w:p w14:paraId="307785CB" w14:textId="77777777" w:rsidR="00A90EC1" w:rsidRPr="00A90EC1" w:rsidRDefault="00A90EC1" w:rsidP="00A90EC1">
      <w:pPr>
        <w:spacing w:after="0" w:line="240" w:lineRule="auto"/>
        <w:ind w:left="0" w:right="0" w:firstLine="0"/>
        <w:jc w:val="center"/>
        <w:rPr>
          <w:rFonts w:eastAsiaTheme="minorHAnsi"/>
          <w:b/>
          <w:color w:val="auto"/>
          <w:szCs w:val="26"/>
          <w:lang w:eastAsia="en-US"/>
        </w:rPr>
      </w:pPr>
      <w:r w:rsidRPr="00A90EC1">
        <w:rPr>
          <w:rFonts w:eastAsiaTheme="minorHAnsi"/>
          <w:b/>
          <w:color w:val="auto"/>
          <w:szCs w:val="26"/>
          <w:lang w:eastAsia="en-US"/>
        </w:rPr>
        <w:t>«Профилактика</w:t>
      </w:r>
      <w:r w:rsidR="0064363C">
        <w:rPr>
          <w:rFonts w:eastAsiaTheme="minorHAnsi"/>
          <w:b/>
          <w:color w:val="auto"/>
          <w:szCs w:val="26"/>
          <w:lang w:eastAsia="en-US"/>
        </w:rPr>
        <w:t xml:space="preserve"> </w:t>
      </w:r>
      <w:r w:rsidRPr="00A90EC1">
        <w:rPr>
          <w:rFonts w:eastAsiaTheme="minorHAnsi"/>
          <w:b/>
          <w:color w:val="auto"/>
          <w:szCs w:val="26"/>
          <w:lang w:eastAsia="en-US"/>
        </w:rPr>
        <w:t>правонарушений, обеспечение безопасности общественного</w:t>
      </w:r>
    </w:p>
    <w:p w14:paraId="7454916A" w14:textId="77777777" w:rsidR="00A90EC1" w:rsidRPr="00A90EC1" w:rsidRDefault="00A90EC1" w:rsidP="00A90EC1">
      <w:pPr>
        <w:tabs>
          <w:tab w:val="left" w:pos="9923"/>
        </w:tabs>
        <w:spacing w:after="0" w:line="240" w:lineRule="auto"/>
        <w:ind w:left="0" w:right="0" w:firstLine="0"/>
        <w:jc w:val="center"/>
        <w:rPr>
          <w:rFonts w:eastAsiaTheme="minorHAnsi"/>
          <w:b/>
          <w:color w:val="auto"/>
          <w:szCs w:val="26"/>
          <w:lang w:eastAsia="en-US"/>
        </w:rPr>
      </w:pPr>
      <w:r w:rsidRPr="00A90EC1">
        <w:rPr>
          <w:rFonts w:eastAsiaTheme="minorHAnsi"/>
          <w:b/>
          <w:color w:val="auto"/>
          <w:szCs w:val="26"/>
          <w:lang w:eastAsia="en-US"/>
        </w:rPr>
        <w:t>порядка на территории Усть-Бюрского сельсовета</w:t>
      </w:r>
      <w:r w:rsidRPr="00A90EC1">
        <w:rPr>
          <w:rFonts w:eastAsiaTheme="minorHAnsi"/>
          <w:color w:val="auto"/>
          <w:szCs w:val="26"/>
          <w:lang w:eastAsia="en-US"/>
        </w:rPr>
        <w:t xml:space="preserve"> </w:t>
      </w:r>
      <w:r w:rsidRPr="00A90EC1">
        <w:rPr>
          <w:rFonts w:eastAsiaTheme="minorHAnsi"/>
          <w:b/>
          <w:color w:val="auto"/>
          <w:szCs w:val="26"/>
          <w:lang w:eastAsia="en-US"/>
        </w:rPr>
        <w:t>Усть-Абаканского района Республики Хакасия»</w:t>
      </w:r>
      <w:r w:rsidR="0071369A">
        <w:rPr>
          <w:rFonts w:eastAsiaTheme="minorHAnsi"/>
          <w:b/>
          <w:color w:val="auto"/>
          <w:szCs w:val="26"/>
          <w:lang w:eastAsia="en-US"/>
        </w:rPr>
        <w:t xml:space="preserve"> за 2025 год</w:t>
      </w:r>
    </w:p>
    <w:p w14:paraId="6B5B7316" w14:textId="77777777" w:rsidR="00A90EC1" w:rsidRPr="00A90EC1" w:rsidRDefault="00A90EC1" w:rsidP="00A90EC1">
      <w:pPr>
        <w:tabs>
          <w:tab w:val="left" w:pos="9923"/>
        </w:tabs>
        <w:spacing w:after="0" w:line="240" w:lineRule="auto"/>
        <w:ind w:left="0" w:right="0" w:firstLine="0"/>
        <w:rPr>
          <w:rFonts w:eastAsiaTheme="minorHAnsi"/>
          <w:color w:val="auto"/>
          <w:szCs w:val="26"/>
          <w:lang w:eastAsia="en-US"/>
        </w:rPr>
      </w:pPr>
    </w:p>
    <w:p w14:paraId="2E5AFC45" w14:textId="31D6718A" w:rsidR="00A90EC1" w:rsidRPr="00A90EC1" w:rsidRDefault="00A90EC1" w:rsidP="00A90EC1">
      <w:pPr>
        <w:tabs>
          <w:tab w:val="left" w:pos="9923"/>
        </w:tabs>
        <w:spacing w:after="0" w:line="240" w:lineRule="auto"/>
        <w:ind w:left="0" w:right="0" w:firstLine="0"/>
        <w:rPr>
          <w:szCs w:val="26"/>
          <w:lang w:eastAsia="en-US"/>
        </w:rPr>
      </w:pPr>
      <w:r w:rsidRPr="00A90EC1">
        <w:rPr>
          <w:rFonts w:eastAsiaTheme="minorHAnsi"/>
          <w:color w:val="auto"/>
          <w:szCs w:val="26"/>
          <w:lang w:eastAsia="en-US"/>
        </w:rPr>
        <w:t xml:space="preserve">   </w:t>
      </w:r>
      <w:r w:rsidR="006C6F98">
        <w:rPr>
          <w:rFonts w:eastAsiaTheme="minorHAnsi"/>
          <w:color w:val="auto"/>
          <w:szCs w:val="26"/>
          <w:lang w:eastAsia="en-US"/>
        </w:rPr>
        <w:t xml:space="preserve">      </w:t>
      </w:r>
      <w:r w:rsidRPr="00A90EC1">
        <w:rPr>
          <w:rFonts w:eastAsiaTheme="minorHAnsi"/>
          <w:color w:val="auto"/>
          <w:szCs w:val="26"/>
          <w:lang w:eastAsia="en-US"/>
        </w:rPr>
        <w:t xml:space="preserve"> </w:t>
      </w:r>
      <w:r w:rsidR="0064363C" w:rsidRPr="0064363C">
        <w:rPr>
          <w:rFonts w:eastAsiaTheme="minorHAnsi"/>
          <w:color w:val="auto"/>
          <w:szCs w:val="26"/>
          <w:lang w:eastAsia="en-US"/>
        </w:rPr>
        <w:t xml:space="preserve">В соответствии с постановлением Администрации </w:t>
      </w:r>
      <w:r w:rsidR="0071369A" w:rsidRPr="00A90EC1">
        <w:rPr>
          <w:rFonts w:eastAsiaTheme="minorHAnsi"/>
          <w:color w:val="auto"/>
          <w:szCs w:val="26"/>
          <w:lang w:eastAsia="en-US"/>
        </w:rPr>
        <w:t>Усть-Бюрского сельсовета Усть-Абаканского района Республики Хакасия</w:t>
      </w:r>
      <w:r w:rsidR="0071369A">
        <w:rPr>
          <w:szCs w:val="26"/>
        </w:rPr>
        <w:t xml:space="preserve"> от 25.12.2013г. № 67-п</w:t>
      </w:r>
      <w:r w:rsidR="0071369A">
        <w:t xml:space="preserve"> «</w:t>
      </w:r>
      <w:r w:rsidR="0071369A" w:rsidRPr="00B9757A">
        <w:rPr>
          <w:szCs w:val="26"/>
        </w:rPr>
        <w:t xml:space="preserve">Об утверждении </w:t>
      </w:r>
      <w:r w:rsidR="0071369A">
        <w:rPr>
          <w:szCs w:val="26"/>
        </w:rPr>
        <w:t>П</w:t>
      </w:r>
      <w:r w:rsidR="0071369A" w:rsidRPr="00B9757A">
        <w:rPr>
          <w:szCs w:val="26"/>
        </w:rPr>
        <w:t xml:space="preserve">орядка </w:t>
      </w:r>
      <w:r w:rsidR="0071369A">
        <w:rPr>
          <w:szCs w:val="26"/>
        </w:rPr>
        <w:t xml:space="preserve">разработки, </w:t>
      </w:r>
      <w:r w:rsidR="0071369A" w:rsidRPr="00B9757A">
        <w:rPr>
          <w:szCs w:val="26"/>
        </w:rPr>
        <w:t>у</w:t>
      </w:r>
      <w:r w:rsidR="0071369A">
        <w:rPr>
          <w:szCs w:val="26"/>
        </w:rPr>
        <w:t xml:space="preserve">тверждения, реализации и оценки </w:t>
      </w:r>
      <w:r w:rsidR="0071369A" w:rsidRPr="00B9757A">
        <w:rPr>
          <w:szCs w:val="26"/>
        </w:rPr>
        <w:t>эффек</w:t>
      </w:r>
      <w:r w:rsidR="0071369A">
        <w:rPr>
          <w:szCs w:val="26"/>
        </w:rPr>
        <w:t xml:space="preserve">тивности муниципальных программ </w:t>
      </w:r>
      <w:r w:rsidR="0071369A" w:rsidRPr="00B9757A">
        <w:rPr>
          <w:szCs w:val="26"/>
        </w:rPr>
        <w:t xml:space="preserve">Усть-Бюрского </w:t>
      </w:r>
      <w:r w:rsidR="0071369A">
        <w:rPr>
          <w:szCs w:val="26"/>
        </w:rPr>
        <w:t xml:space="preserve">сельсовета Усть-Абаканского района </w:t>
      </w:r>
      <w:r w:rsidR="0071369A" w:rsidRPr="00B9757A">
        <w:rPr>
          <w:szCs w:val="26"/>
        </w:rPr>
        <w:t>Республики Хакасия</w:t>
      </w:r>
      <w:r w:rsidR="0071369A">
        <w:rPr>
          <w:szCs w:val="26"/>
        </w:rPr>
        <w:t>»</w:t>
      </w:r>
      <w:r w:rsidR="00ED465B">
        <w:rPr>
          <w:szCs w:val="26"/>
        </w:rPr>
        <w:t xml:space="preserve"> (с изменениями от 08.10.2019г. № 62-п)</w:t>
      </w:r>
      <w:r w:rsidR="0064363C" w:rsidRPr="0064363C">
        <w:rPr>
          <w:rFonts w:eastAsiaTheme="minorHAnsi"/>
          <w:color w:val="auto"/>
          <w:szCs w:val="26"/>
          <w:lang w:eastAsia="en-US"/>
        </w:rPr>
        <w:t>, руководствуясь Устав</w:t>
      </w:r>
      <w:r w:rsidR="0071369A">
        <w:rPr>
          <w:rFonts w:eastAsiaTheme="minorHAnsi"/>
          <w:color w:val="auto"/>
          <w:szCs w:val="26"/>
          <w:lang w:eastAsia="en-US"/>
        </w:rPr>
        <w:t>ом</w:t>
      </w:r>
      <w:r w:rsidR="0064363C" w:rsidRPr="0064363C">
        <w:rPr>
          <w:rFonts w:eastAsiaTheme="minorHAnsi"/>
          <w:color w:val="auto"/>
          <w:szCs w:val="26"/>
          <w:lang w:eastAsia="en-US"/>
        </w:rPr>
        <w:t xml:space="preserve"> </w:t>
      </w:r>
      <w:r w:rsidR="006C6F98">
        <w:rPr>
          <w:rFonts w:eastAsiaTheme="minorHAnsi"/>
          <w:color w:val="auto"/>
          <w:szCs w:val="26"/>
          <w:lang w:eastAsia="en-US"/>
        </w:rPr>
        <w:t xml:space="preserve">сельского поселения </w:t>
      </w:r>
      <w:r w:rsidR="0071369A" w:rsidRPr="00A90EC1">
        <w:rPr>
          <w:rFonts w:eastAsiaTheme="minorHAnsi"/>
          <w:color w:val="auto"/>
          <w:szCs w:val="26"/>
          <w:lang w:eastAsia="en-US"/>
        </w:rPr>
        <w:t xml:space="preserve">Усть-Бюрского сельсовета Усть-Абаканского </w:t>
      </w:r>
      <w:r w:rsidR="00ED465B">
        <w:rPr>
          <w:rFonts w:eastAsiaTheme="minorHAnsi"/>
          <w:color w:val="auto"/>
          <w:szCs w:val="26"/>
          <w:lang w:eastAsia="en-US"/>
        </w:rPr>
        <w:t xml:space="preserve">муниципального </w:t>
      </w:r>
      <w:r w:rsidR="0071369A" w:rsidRPr="00A90EC1">
        <w:rPr>
          <w:rFonts w:eastAsiaTheme="minorHAnsi"/>
          <w:color w:val="auto"/>
          <w:szCs w:val="26"/>
          <w:lang w:eastAsia="en-US"/>
        </w:rPr>
        <w:t>района Республики Хакасия</w:t>
      </w:r>
      <w:r w:rsidR="0071369A">
        <w:rPr>
          <w:rFonts w:eastAsiaTheme="minorHAnsi"/>
          <w:color w:val="auto"/>
          <w:szCs w:val="26"/>
          <w:lang w:eastAsia="en-US"/>
        </w:rPr>
        <w:t xml:space="preserve">, </w:t>
      </w:r>
      <w:r w:rsidRPr="00A90EC1">
        <w:rPr>
          <w:szCs w:val="26"/>
          <w:lang w:eastAsia="en-US"/>
        </w:rPr>
        <w:t>Администрация Усть-Бюрского сельсовета</w:t>
      </w:r>
      <w:r w:rsidRPr="00A90EC1">
        <w:rPr>
          <w:rFonts w:eastAsiaTheme="minorHAnsi"/>
          <w:color w:val="auto"/>
          <w:szCs w:val="26"/>
          <w:lang w:eastAsia="en-US"/>
        </w:rPr>
        <w:t xml:space="preserve"> </w:t>
      </w:r>
      <w:r w:rsidRPr="00A90EC1">
        <w:rPr>
          <w:szCs w:val="26"/>
          <w:lang w:eastAsia="en-US"/>
        </w:rPr>
        <w:t>Усть-Абаканского района Республики Хакасия</w:t>
      </w:r>
    </w:p>
    <w:p w14:paraId="738C9E7B" w14:textId="77777777" w:rsidR="00A90EC1" w:rsidRPr="00A90EC1" w:rsidRDefault="00A90EC1" w:rsidP="00A90EC1">
      <w:pPr>
        <w:tabs>
          <w:tab w:val="left" w:pos="9923"/>
        </w:tabs>
        <w:spacing w:after="0" w:line="240" w:lineRule="auto"/>
        <w:ind w:left="0" w:right="0" w:firstLine="0"/>
        <w:rPr>
          <w:rFonts w:eastAsiaTheme="minorHAnsi"/>
          <w:b/>
          <w:color w:val="auto"/>
          <w:szCs w:val="26"/>
          <w:lang w:eastAsia="en-US"/>
        </w:rPr>
      </w:pPr>
      <w:r w:rsidRPr="00A90EC1">
        <w:rPr>
          <w:rFonts w:eastAsiaTheme="minorHAnsi"/>
          <w:b/>
          <w:color w:val="auto"/>
          <w:szCs w:val="26"/>
          <w:lang w:eastAsia="en-US"/>
        </w:rPr>
        <w:t>ПОСТАНОВЛЯЕТ:</w:t>
      </w:r>
    </w:p>
    <w:p w14:paraId="74A8D675" w14:textId="77777777" w:rsidR="00A90EC1" w:rsidRPr="00A90EC1" w:rsidRDefault="00A90EC1" w:rsidP="000F6C47">
      <w:pPr>
        <w:tabs>
          <w:tab w:val="left" w:pos="9923"/>
        </w:tabs>
        <w:spacing w:after="0" w:line="240" w:lineRule="auto"/>
        <w:ind w:left="0" w:right="0" w:firstLine="709"/>
        <w:rPr>
          <w:rFonts w:eastAsiaTheme="minorHAnsi"/>
          <w:color w:val="auto"/>
          <w:szCs w:val="26"/>
          <w:lang w:eastAsia="en-US"/>
        </w:rPr>
      </w:pPr>
      <w:r w:rsidRPr="00A90EC1">
        <w:rPr>
          <w:rFonts w:eastAsiaTheme="minorHAnsi"/>
          <w:color w:val="auto"/>
          <w:szCs w:val="26"/>
          <w:lang w:eastAsia="en-US"/>
        </w:rPr>
        <w:t>1.</w:t>
      </w:r>
      <w:r w:rsidR="0071369A" w:rsidRPr="0071369A">
        <w:rPr>
          <w:color w:val="auto"/>
          <w:sz w:val="28"/>
          <w:szCs w:val="28"/>
          <w:lang w:eastAsia="ar-SA"/>
        </w:rPr>
        <w:t xml:space="preserve"> </w:t>
      </w:r>
      <w:r w:rsidR="0071369A" w:rsidRPr="0071369A">
        <w:rPr>
          <w:rFonts w:eastAsiaTheme="minorHAnsi"/>
          <w:color w:val="auto"/>
          <w:szCs w:val="26"/>
          <w:lang w:eastAsia="en-US"/>
        </w:rPr>
        <w:t>Утв</w:t>
      </w:r>
      <w:r w:rsidR="0071369A">
        <w:rPr>
          <w:rFonts w:eastAsiaTheme="minorHAnsi"/>
          <w:color w:val="auto"/>
          <w:szCs w:val="26"/>
          <w:lang w:eastAsia="en-US"/>
        </w:rPr>
        <w:t xml:space="preserve">ердить отчет о реализации </w:t>
      </w:r>
      <w:r w:rsidRPr="00A90EC1">
        <w:rPr>
          <w:rFonts w:eastAsiaTheme="minorHAnsi"/>
          <w:color w:val="auto"/>
          <w:szCs w:val="26"/>
          <w:lang w:eastAsia="en-US"/>
        </w:rPr>
        <w:t>муниципальной программы «Профилактика правонарушений, обеспечение безопасности общественного порядка на территории Усть-Бюрского сельсовета Усть-Абаканского района Республики Хакасия»</w:t>
      </w:r>
      <w:r w:rsidR="0071369A">
        <w:rPr>
          <w:rFonts w:eastAsiaTheme="minorHAnsi"/>
          <w:color w:val="auto"/>
          <w:szCs w:val="26"/>
          <w:lang w:eastAsia="en-US"/>
        </w:rPr>
        <w:t xml:space="preserve"> за 2025 год</w:t>
      </w:r>
      <w:r w:rsidRPr="00A90EC1">
        <w:rPr>
          <w:rFonts w:eastAsiaTheme="minorHAnsi"/>
          <w:color w:val="auto"/>
          <w:szCs w:val="26"/>
          <w:lang w:eastAsia="en-US"/>
        </w:rPr>
        <w:t xml:space="preserve"> согласно приложению, к настоящему постановлению.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38376D" w14:textId="77777777" w:rsidR="00A90EC1" w:rsidRPr="00A90EC1" w:rsidRDefault="00A90EC1" w:rsidP="000F6C47">
      <w:pPr>
        <w:tabs>
          <w:tab w:val="left" w:pos="9923"/>
        </w:tabs>
        <w:spacing w:after="0" w:line="240" w:lineRule="auto"/>
        <w:ind w:right="0" w:firstLine="557"/>
        <w:rPr>
          <w:rFonts w:eastAsiaTheme="minorHAnsi"/>
          <w:color w:val="auto"/>
          <w:szCs w:val="26"/>
          <w:lang w:eastAsia="en-US"/>
        </w:rPr>
      </w:pPr>
      <w:r w:rsidRPr="00A90EC1">
        <w:rPr>
          <w:rFonts w:eastAsiaTheme="minorHAnsi"/>
          <w:color w:val="auto"/>
          <w:szCs w:val="26"/>
          <w:lang w:eastAsia="en-US"/>
        </w:rPr>
        <w:t xml:space="preserve"> 2.</w:t>
      </w:r>
      <w:r w:rsidR="000F6C47" w:rsidRPr="000F6C47">
        <w:rPr>
          <w:color w:val="auto"/>
          <w:sz w:val="28"/>
          <w:szCs w:val="28"/>
          <w:lang w:eastAsia="ar-SA"/>
        </w:rPr>
        <w:t xml:space="preserve"> </w:t>
      </w:r>
      <w:r w:rsidR="000F6C47" w:rsidRPr="000F6C47">
        <w:rPr>
          <w:rFonts w:eastAsiaTheme="minorHAnsi"/>
          <w:color w:val="auto"/>
          <w:szCs w:val="26"/>
          <w:lang w:eastAsia="en-US"/>
        </w:rPr>
        <w:t>Опубликовать настоящее постановление на официальном сайте администрации Усть-Бюрского сельсовета Усть-Абаканского района Республики Хакасия в сети «Интернет».</w:t>
      </w:r>
    </w:p>
    <w:p w14:paraId="63B2F9E2" w14:textId="77777777" w:rsidR="00A90EC1" w:rsidRPr="00A90EC1" w:rsidRDefault="00A90EC1" w:rsidP="00A90EC1">
      <w:pPr>
        <w:tabs>
          <w:tab w:val="left" w:pos="9923"/>
        </w:tabs>
        <w:spacing w:after="0" w:line="240" w:lineRule="auto"/>
        <w:ind w:left="0" w:right="0" w:firstLine="0"/>
        <w:rPr>
          <w:rFonts w:eastAsiaTheme="minorHAnsi"/>
          <w:color w:val="auto"/>
          <w:szCs w:val="26"/>
          <w:lang w:eastAsia="en-US"/>
        </w:rPr>
      </w:pPr>
      <w:r w:rsidRPr="00A90EC1">
        <w:rPr>
          <w:rFonts w:eastAsiaTheme="minorHAnsi"/>
          <w:color w:val="auto"/>
          <w:szCs w:val="26"/>
          <w:lang w:eastAsia="en-US"/>
        </w:rPr>
        <w:t xml:space="preserve">         3. Контроль за выполнением настоящего Постановления оставляю за собой.</w:t>
      </w:r>
    </w:p>
    <w:p w14:paraId="64293029" w14:textId="77777777" w:rsidR="00A90EC1" w:rsidRPr="00A90EC1" w:rsidRDefault="00A90EC1" w:rsidP="00A90EC1">
      <w:pPr>
        <w:tabs>
          <w:tab w:val="left" w:pos="9923"/>
        </w:tabs>
        <w:spacing w:after="0" w:line="240" w:lineRule="auto"/>
        <w:ind w:left="0" w:right="0" w:firstLine="0"/>
        <w:rPr>
          <w:color w:val="auto"/>
          <w:szCs w:val="26"/>
        </w:rPr>
      </w:pPr>
    </w:p>
    <w:p w14:paraId="1B2985AA" w14:textId="77777777" w:rsidR="00A90EC1" w:rsidRPr="00A90EC1" w:rsidRDefault="00A90EC1" w:rsidP="000F6C47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Cs w:val="26"/>
        </w:rPr>
      </w:pPr>
      <w:r w:rsidRPr="00A90EC1">
        <w:rPr>
          <w:color w:val="auto"/>
          <w:szCs w:val="26"/>
        </w:rPr>
        <w:t xml:space="preserve">           </w:t>
      </w:r>
    </w:p>
    <w:p w14:paraId="22F98C66" w14:textId="77777777" w:rsidR="00A90EC1" w:rsidRPr="00A90EC1" w:rsidRDefault="00A90EC1" w:rsidP="00A90EC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Cs w:val="26"/>
        </w:rPr>
      </w:pPr>
      <w:r w:rsidRPr="00A90EC1">
        <w:rPr>
          <w:color w:val="auto"/>
          <w:szCs w:val="26"/>
        </w:rPr>
        <w:t>Глава Усть-Бюрского сельсовета</w:t>
      </w:r>
      <w:r w:rsidRPr="00A90EC1">
        <w:rPr>
          <w:rFonts w:eastAsiaTheme="minorHAnsi"/>
          <w:color w:val="auto"/>
          <w:szCs w:val="26"/>
          <w:lang w:eastAsia="en-US"/>
        </w:rPr>
        <w:t xml:space="preserve"> </w:t>
      </w:r>
    </w:p>
    <w:p w14:paraId="5A8BDD06" w14:textId="77777777" w:rsidR="00A90EC1" w:rsidRPr="00A90EC1" w:rsidRDefault="00A90EC1" w:rsidP="00A90EC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Cs w:val="26"/>
        </w:rPr>
      </w:pPr>
      <w:r w:rsidRPr="00A90EC1">
        <w:rPr>
          <w:color w:val="auto"/>
          <w:szCs w:val="26"/>
        </w:rPr>
        <w:t>Усть-Абаканского района Республики Хакасия                                Е.А. Харитонова</w:t>
      </w:r>
    </w:p>
    <w:p w14:paraId="42AB2352" w14:textId="77777777" w:rsidR="000F6C47" w:rsidRPr="000F6C47" w:rsidRDefault="000F6C47" w:rsidP="000F6C47">
      <w:pPr>
        <w:spacing w:after="0" w:line="256" w:lineRule="auto"/>
        <w:ind w:left="0" w:right="0" w:firstLine="0"/>
        <w:jc w:val="right"/>
        <w:rPr>
          <w:rFonts w:eastAsiaTheme="minorHAnsi"/>
          <w:color w:val="auto"/>
          <w:szCs w:val="26"/>
          <w:lang w:eastAsia="en-US"/>
        </w:rPr>
      </w:pPr>
      <w:r w:rsidRPr="000F6C47">
        <w:rPr>
          <w:rFonts w:eastAsiaTheme="minorHAnsi"/>
          <w:color w:val="auto"/>
          <w:szCs w:val="26"/>
          <w:lang w:eastAsia="en-US"/>
        </w:rPr>
        <w:lastRenderedPageBreak/>
        <w:t xml:space="preserve">Приложение к постановлению </w:t>
      </w:r>
    </w:p>
    <w:p w14:paraId="3A76C918" w14:textId="77777777" w:rsidR="000F6C47" w:rsidRPr="000F6C47" w:rsidRDefault="00883A16" w:rsidP="000F6C47">
      <w:pPr>
        <w:spacing w:after="0" w:line="256" w:lineRule="auto"/>
        <w:ind w:left="0" w:right="0" w:firstLine="0"/>
        <w:jc w:val="right"/>
        <w:rPr>
          <w:rFonts w:eastAsiaTheme="minorHAnsi"/>
          <w:color w:val="auto"/>
          <w:szCs w:val="26"/>
          <w:lang w:eastAsia="en-US"/>
        </w:rPr>
      </w:pPr>
      <w:r>
        <w:rPr>
          <w:rFonts w:eastAsiaTheme="minorHAnsi"/>
          <w:color w:val="auto"/>
          <w:szCs w:val="26"/>
          <w:lang w:eastAsia="en-US"/>
        </w:rPr>
        <w:t>администрации</w:t>
      </w:r>
      <w:r w:rsidR="000F6C47" w:rsidRPr="000F6C47">
        <w:rPr>
          <w:rFonts w:eastAsiaTheme="minorHAnsi"/>
          <w:color w:val="auto"/>
          <w:szCs w:val="26"/>
          <w:lang w:eastAsia="en-US"/>
        </w:rPr>
        <w:t xml:space="preserve"> Усть-Бюрского сельсовета</w:t>
      </w:r>
    </w:p>
    <w:p w14:paraId="7A0D826B" w14:textId="77777777" w:rsidR="000F6C47" w:rsidRPr="000F6C47" w:rsidRDefault="000F6C47" w:rsidP="000F6C47">
      <w:pPr>
        <w:spacing w:after="0" w:line="256" w:lineRule="auto"/>
        <w:ind w:left="0" w:right="0" w:firstLine="0"/>
        <w:jc w:val="right"/>
        <w:rPr>
          <w:rFonts w:eastAsiaTheme="minorHAnsi"/>
          <w:color w:val="auto"/>
          <w:szCs w:val="26"/>
          <w:lang w:eastAsia="en-US"/>
        </w:rPr>
      </w:pPr>
      <w:r w:rsidRPr="000F6C47">
        <w:rPr>
          <w:rFonts w:eastAsiaTheme="minorHAnsi"/>
          <w:color w:val="auto"/>
          <w:szCs w:val="26"/>
          <w:lang w:eastAsia="en-US"/>
        </w:rPr>
        <w:t xml:space="preserve">Усть-Абаканского района Республики Хакасия </w:t>
      </w:r>
    </w:p>
    <w:p w14:paraId="735147DE" w14:textId="77777777" w:rsidR="000F6C47" w:rsidRPr="000F6C47" w:rsidRDefault="000F6C47" w:rsidP="000F6C47">
      <w:pPr>
        <w:spacing w:after="0" w:line="256" w:lineRule="auto"/>
        <w:ind w:left="0" w:right="0" w:firstLine="0"/>
        <w:jc w:val="right"/>
        <w:rPr>
          <w:rFonts w:eastAsiaTheme="minorHAnsi"/>
          <w:color w:val="auto"/>
          <w:szCs w:val="26"/>
          <w:lang w:eastAsia="en-US"/>
        </w:rPr>
      </w:pPr>
      <w:r w:rsidRPr="000F6C47">
        <w:rPr>
          <w:rFonts w:eastAsiaTheme="minorHAnsi"/>
          <w:color w:val="auto"/>
          <w:szCs w:val="26"/>
          <w:lang w:eastAsia="en-US"/>
        </w:rPr>
        <w:t xml:space="preserve">от </w:t>
      </w:r>
      <w:r>
        <w:rPr>
          <w:rFonts w:eastAsiaTheme="minorHAnsi"/>
          <w:color w:val="auto"/>
          <w:szCs w:val="26"/>
          <w:lang w:eastAsia="en-US"/>
        </w:rPr>
        <w:t>18.02.2026</w:t>
      </w:r>
      <w:r w:rsidRPr="000F6C47">
        <w:rPr>
          <w:rFonts w:eastAsiaTheme="minorHAnsi"/>
          <w:color w:val="auto"/>
          <w:szCs w:val="26"/>
          <w:lang w:eastAsia="en-US"/>
        </w:rPr>
        <w:t xml:space="preserve">г № </w:t>
      </w:r>
      <w:r>
        <w:rPr>
          <w:rFonts w:eastAsiaTheme="minorHAnsi"/>
          <w:color w:val="auto"/>
          <w:szCs w:val="26"/>
          <w:lang w:eastAsia="en-US"/>
        </w:rPr>
        <w:t>14</w:t>
      </w:r>
      <w:r w:rsidRPr="000F6C47">
        <w:rPr>
          <w:rFonts w:eastAsiaTheme="minorHAnsi"/>
          <w:color w:val="auto"/>
          <w:szCs w:val="26"/>
          <w:lang w:eastAsia="en-US"/>
        </w:rPr>
        <w:t>-п</w:t>
      </w:r>
    </w:p>
    <w:p w14:paraId="103EF960" w14:textId="77777777" w:rsidR="00A90EC1" w:rsidRPr="00A90EC1" w:rsidRDefault="00A90EC1" w:rsidP="000F6C47">
      <w:pPr>
        <w:tabs>
          <w:tab w:val="left" w:pos="9923"/>
        </w:tabs>
        <w:spacing w:after="160" w:line="259" w:lineRule="auto"/>
        <w:ind w:left="0" w:right="0" w:firstLine="0"/>
        <w:jc w:val="righ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5AF196BD" w14:textId="77777777"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0130B9B7" w14:textId="77777777"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455147EB" w14:textId="77777777"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5A40E32E" w14:textId="77777777"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065834BB" w14:textId="77777777"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00EB9552" w14:textId="77777777" w:rsidR="00AA11E4" w:rsidRDefault="00136A6A" w:rsidP="00883A16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68CC24C8" w14:textId="77777777"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14:paraId="7AABFD1F" w14:textId="77777777"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14:paraId="331A8C38" w14:textId="77777777"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14:paraId="1C8200DC" w14:textId="77777777"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AC3017">
        <w:rPr>
          <w:b/>
          <w:sz w:val="36"/>
        </w:rPr>
        <w:t xml:space="preserve"> </w:t>
      </w:r>
      <w:r w:rsidR="00A60FA7">
        <w:rPr>
          <w:b/>
          <w:sz w:val="36"/>
        </w:rPr>
        <w:t>«</w:t>
      </w:r>
      <w:r w:rsidR="00A60FA7" w:rsidRPr="00A60FA7">
        <w:rPr>
          <w:b/>
          <w:sz w:val="36"/>
        </w:rPr>
        <w:t>Профилактика правонарушений, обеспечение безопасности и общественного порядка на территории   Усть-Бюрского сельсовета</w:t>
      </w:r>
      <w:r w:rsidR="000F6C47">
        <w:rPr>
          <w:b/>
          <w:sz w:val="36"/>
        </w:rPr>
        <w:t xml:space="preserve"> Усть-Абаканского района Республики Хакасия</w:t>
      </w:r>
      <w:r>
        <w:rPr>
          <w:b/>
          <w:sz w:val="36"/>
        </w:rPr>
        <w:t xml:space="preserve">» </w:t>
      </w:r>
    </w:p>
    <w:p w14:paraId="4267BA75" w14:textId="77777777"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14:paraId="2FDA243E" w14:textId="77777777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2068FFBC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772791FB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1E9845A0" w14:textId="52B3CD5C" w:rsidR="006C6F98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0BC26241" w14:textId="77777777" w:rsidR="006C6F98" w:rsidRDefault="006C6F98" w:rsidP="00206A37">
            <w:pPr>
              <w:spacing w:after="0" w:line="259" w:lineRule="auto"/>
              <w:ind w:left="0" w:right="0" w:firstLine="0"/>
              <w:jc w:val="left"/>
            </w:pPr>
          </w:p>
          <w:p w14:paraId="70F66036" w14:textId="77777777"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36D5F280" w14:textId="77777777"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14:paraId="48C4EE25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14:paraId="45F0CC85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1E2E44E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385D63F2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71D00C0F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556B90C9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1A9E5A3F" w14:textId="77777777"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20C89C1E" w14:textId="77777777" w:rsidR="006C6F98" w:rsidRDefault="006C6F98" w:rsidP="00206A37">
            <w:pPr>
              <w:spacing w:after="26" w:line="259" w:lineRule="auto"/>
              <w:ind w:left="0" w:right="0" w:firstLine="0"/>
              <w:jc w:val="left"/>
            </w:pPr>
          </w:p>
          <w:p w14:paraId="47F8D397" w14:textId="77777777"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14:paraId="119CC19E" w14:textId="77777777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5EAD36F0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14:paraId="36217BEA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3D9B9AF9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15950991" w14:textId="77777777" w:rsidR="00AA11E4" w:rsidRDefault="00136A6A" w:rsidP="003F45B0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5F2341">
              <w:t>5</w:t>
            </w:r>
            <w:r>
              <w:t xml:space="preserve"> год </w:t>
            </w:r>
          </w:p>
        </w:tc>
      </w:tr>
      <w:tr w:rsidR="00AA11E4" w14:paraId="7F98E50D" w14:textId="77777777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45BC77E1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14:paraId="6A4FD664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13E0AA80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2CF9A0C1" w14:textId="77777777" w:rsidR="00AA11E4" w:rsidRDefault="005F2341" w:rsidP="005F2341">
            <w:pPr>
              <w:spacing w:after="0" w:line="259" w:lineRule="auto"/>
              <w:ind w:left="0" w:right="0" w:firstLine="0"/>
              <w:jc w:val="left"/>
            </w:pPr>
            <w:r>
              <w:t>15</w:t>
            </w:r>
            <w:r w:rsidR="00136A6A">
              <w:t>.0</w:t>
            </w:r>
            <w:r>
              <w:t>2</w:t>
            </w:r>
            <w:r w:rsidR="00136A6A">
              <w:t>.202</w:t>
            </w:r>
            <w:r>
              <w:t>6</w:t>
            </w:r>
            <w:r w:rsidR="00136A6A">
              <w:t xml:space="preserve">г. </w:t>
            </w:r>
          </w:p>
        </w:tc>
      </w:tr>
      <w:tr w:rsidR="00AA11E4" w14:paraId="762FF240" w14:textId="77777777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279814DE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6546EB" w14:textId="77777777"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14:paraId="185E56AD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14:paraId="7EDBFD9C" w14:textId="77777777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286D856D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14:paraId="0CA469F6" w14:textId="77777777"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81C129" w14:textId="77777777"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589D40F5" w14:textId="77777777"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14:paraId="23D1D770" w14:textId="77777777" w:rsidR="00AA11E4" w:rsidRDefault="00AA11E4" w:rsidP="00206A37">
      <w:pPr>
        <w:ind w:right="0"/>
        <w:sectPr w:rsidR="00AA11E4">
          <w:pgSz w:w="11906" w:h="16838"/>
          <w:pgMar w:top="1440" w:right="964" w:bottom="1440" w:left="1702" w:header="720" w:footer="720" w:gutter="0"/>
          <w:cols w:space="720"/>
        </w:sectPr>
      </w:pPr>
    </w:p>
    <w:p w14:paraId="4442B4C3" w14:textId="77777777"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14:paraId="4E1D64D8" w14:textId="77777777" w:rsidR="00A60FA7" w:rsidRDefault="00136A6A" w:rsidP="00A60FA7">
      <w:pPr>
        <w:spacing w:line="269" w:lineRule="auto"/>
        <w:ind w:right="0"/>
        <w:jc w:val="center"/>
      </w:pPr>
      <w:r>
        <w:t>о реализации муниципальной программы</w:t>
      </w:r>
      <w:r w:rsidR="00AC3017">
        <w:t xml:space="preserve"> </w:t>
      </w:r>
      <w:r w:rsidR="00A60FA7" w:rsidRPr="00A60FA7">
        <w:t xml:space="preserve">«Профилактика правонарушений, обеспечение безопасности и </w:t>
      </w:r>
    </w:p>
    <w:p w14:paraId="58B2A1A9" w14:textId="77777777" w:rsidR="00AA11E4" w:rsidRDefault="00A60FA7" w:rsidP="00A60FA7">
      <w:pPr>
        <w:spacing w:line="269" w:lineRule="auto"/>
        <w:ind w:right="0"/>
        <w:jc w:val="center"/>
      </w:pPr>
      <w:r w:rsidRPr="00A60FA7">
        <w:t>общественного порядка на территории   Усть-Бюрского сельсовета»</w:t>
      </w:r>
      <w:r w:rsidR="00136A6A">
        <w:t xml:space="preserve"> за 202</w:t>
      </w:r>
      <w:r w:rsidR="005F2341">
        <w:t>5</w:t>
      </w:r>
      <w:r w:rsidR="00136A6A">
        <w:t xml:space="preserve"> год. </w:t>
      </w:r>
    </w:p>
    <w:p w14:paraId="57F0BF83" w14:textId="77777777"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14:paraId="49EFECBD" w14:textId="3E8A4D2B" w:rsidR="00AA11E4" w:rsidRDefault="00BC430C" w:rsidP="00AC301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  <w:bookmarkStart w:id="0" w:name="_Hlk222321792"/>
      <w:r w:rsidR="006C6F98">
        <w:t>Усть-Абаканского района Республики Хакасия</w:t>
      </w:r>
      <w:bookmarkEnd w:id="0"/>
    </w:p>
    <w:p w14:paraId="1459FAEF" w14:textId="77777777"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4734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2530"/>
        <w:gridCol w:w="1418"/>
      </w:tblGrid>
      <w:tr w:rsidR="00AB3754" w14:paraId="7F9BE023" w14:textId="77777777" w:rsidTr="00AB3754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AFC685B" w14:textId="77777777" w:rsidR="00AB3754" w:rsidRDefault="00AB3754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14:paraId="203C5A7B" w14:textId="77777777" w:rsidR="00AB3754" w:rsidRDefault="00AB3754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4667D7FB" w14:textId="77777777" w:rsidR="00AB3754" w:rsidRDefault="00AB3754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14:paraId="18D593F9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14:paraId="549A7E7D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14:paraId="45F362BE" w14:textId="77777777" w:rsidR="00AB3754" w:rsidRDefault="000C0E5B" w:rsidP="005F234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5F2341">
              <w:rPr>
                <w:sz w:val="20"/>
              </w:rPr>
              <w:t>5</w:t>
            </w:r>
            <w:r w:rsidR="00AB3754"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251FEAFE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14:paraId="5486CF30" w14:textId="77777777" w:rsidR="00AB3754" w:rsidRDefault="000C0E5B" w:rsidP="005F2341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5F2341">
              <w:rPr>
                <w:sz w:val="20"/>
              </w:rPr>
              <w:t>5</w:t>
            </w:r>
            <w:r w:rsidR="00AB3754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52C75820" w14:textId="77777777" w:rsidR="00AB3754" w:rsidRDefault="00AB3754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14:paraId="448CAED9" w14:textId="77777777" w:rsidR="00AB3754" w:rsidRDefault="00AB3754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41C91E6" w14:textId="77777777" w:rsidR="00AB3754" w:rsidRDefault="00AB3754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14:paraId="371600F1" w14:textId="77777777" w:rsidR="00AB3754" w:rsidRDefault="00AB3754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14:paraId="622EF5F7" w14:textId="77777777" w:rsidR="00AB3754" w:rsidRDefault="00241B83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>года %</w:t>
            </w:r>
            <w:r w:rsidR="00AB3754">
              <w:rPr>
                <w:sz w:val="20"/>
              </w:rPr>
              <w:t xml:space="preserve"> (гр. 10*100/ гр.6) </w:t>
            </w:r>
          </w:p>
          <w:p w14:paraId="3E9EEB75" w14:textId="77777777" w:rsidR="00AB3754" w:rsidRDefault="00AB3754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BBC277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B203CB3" w14:textId="77777777"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14:paraId="2EC58767" w14:textId="77777777" w:rsidR="00AB3754" w:rsidRDefault="00AB3754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14:paraId="6AE8553B" w14:textId="77777777"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14:paraId="6E1A97F7" w14:textId="77777777" w:rsidR="00AB3754" w:rsidRDefault="00AB3754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14:paraId="0D44CF5A" w14:textId="77777777" w:rsidR="00AB3754" w:rsidRDefault="00AB3754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14:paraId="23D36379" w14:textId="77777777" w:rsidR="00AB3754" w:rsidRDefault="00AB3754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AB3754" w14:paraId="69158D95" w14:textId="77777777" w:rsidTr="00AB375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9F28DFC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3DCC59" w14:textId="77777777" w:rsidR="00AB3754" w:rsidRDefault="00AB3754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D536F8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A8A41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86C85C" w14:textId="77777777" w:rsidR="00AB3754" w:rsidRDefault="00AB3754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6F13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9CF1D45" w14:textId="77777777" w:rsidR="00AB3754" w:rsidRDefault="00AB3754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9A2B317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36B8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27FB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5AF9AAE" w14:textId="77777777"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CDDE87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0DEA84C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EB61D9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3754" w14:paraId="12329F75" w14:textId="77777777" w:rsidTr="00AB3754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AE57F77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57FF7A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7F0BFEA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29FF509F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42C4AAB8" w14:textId="77777777" w:rsidR="00AB3754" w:rsidRDefault="00AB3754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D62F36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CDDE057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F44C83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280E70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BEB827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BAB855D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8086B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0D7BD3A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831111" w14:textId="77777777"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B3754" w14:paraId="70442D62" w14:textId="77777777" w:rsidTr="00AB3754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B1C0845" w14:textId="77777777"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C527A5" w14:textId="50F41F02" w:rsidR="00AB3754" w:rsidRDefault="00AB3754" w:rsidP="00AC301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М</w:t>
            </w:r>
            <w:r w:rsidRPr="00AC3017">
              <w:rPr>
                <w:sz w:val="20"/>
              </w:rPr>
              <w:t>униципальн</w:t>
            </w:r>
            <w:r>
              <w:rPr>
                <w:sz w:val="20"/>
              </w:rPr>
              <w:t>ая</w:t>
            </w:r>
            <w:r w:rsidRPr="00AC3017">
              <w:rPr>
                <w:sz w:val="20"/>
              </w:rPr>
              <w:t xml:space="preserve"> </w:t>
            </w:r>
            <w:r w:rsidR="006C6F98" w:rsidRPr="006C6F98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Профилактика правонарушений, обеспечение безопасности общественного порядка на территории Усть-Бюрского сельсовета Усть-Абаканского района Республики Хакасия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8EC85F" w14:textId="77777777" w:rsidR="00AB3754" w:rsidRDefault="005F2341" w:rsidP="007472AC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45,0</w:t>
            </w:r>
            <w:r w:rsidR="00AB3754">
              <w:rPr>
                <w:sz w:val="20"/>
              </w:rPr>
              <w:t xml:space="preserve"> 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40A9BFC6" w14:textId="77777777"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4B2EF1E9" w14:textId="77777777"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034F75" w14:textId="77777777"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0C3737" w14:textId="77777777" w:rsidR="00AB3754" w:rsidRDefault="005F2341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45,0</w:t>
            </w:r>
            <w:r w:rsidR="00AB3754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CAEE830" w14:textId="77777777" w:rsidR="00AB3754" w:rsidRDefault="005F2341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43,3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0E3D8B" w14:textId="77777777"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5C01F9" w14:textId="77777777"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C46654" w14:textId="77777777" w:rsidR="00AB3754" w:rsidRDefault="005F2341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43,3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967930" w14:textId="77777777" w:rsidR="00AB3754" w:rsidRDefault="005F2341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96,2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EB3E3A8" w14:textId="77777777" w:rsidR="00AB3754" w:rsidRPr="00840368" w:rsidRDefault="005F2341" w:rsidP="00840368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43,3</w:t>
            </w:r>
            <w:r w:rsidR="007472AC">
              <w:rPr>
                <w:sz w:val="20"/>
              </w:rPr>
              <w:t xml:space="preserve"> – </w:t>
            </w:r>
            <w:r w:rsidR="00840368">
              <w:rPr>
                <w:sz w:val="20"/>
              </w:rPr>
              <w:t>поощрение членов ДНД.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63166DE" w14:textId="77777777"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028E0789" w14:textId="77777777"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1DC3BADC" w14:textId="77777777" w:rsidR="00AA11E4" w:rsidRDefault="00AA11E4" w:rsidP="00206A37">
      <w:pPr>
        <w:ind w:right="0"/>
        <w:sectPr w:rsidR="00AA11E4" w:rsidSect="00AB3754">
          <w:pgSz w:w="16838" w:h="11906" w:orient="landscape"/>
          <w:pgMar w:top="1139" w:right="1138" w:bottom="1276" w:left="1133" w:header="720" w:footer="720" w:gutter="0"/>
          <w:cols w:space="720"/>
        </w:sectPr>
      </w:pPr>
    </w:p>
    <w:p w14:paraId="78E44437" w14:textId="77777777" w:rsidR="00F13054" w:rsidRDefault="00136A6A" w:rsidP="00F13054">
      <w:pPr>
        <w:spacing w:line="269" w:lineRule="auto"/>
        <w:ind w:right="0"/>
        <w:jc w:val="center"/>
      </w:pPr>
      <w:r>
        <w:lastRenderedPageBreak/>
        <w:t xml:space="preserve">Пояснительная записка о реализации </w:t>
      </w:r>
      <w:r w:rsidR="00AB3754">
        <w:t xml:space="preserve">муниципальной </w:t>
      </w:r>
      <w:r w:rsidR="00F13054" w:rsidRPr="00A60FA7">
        <w:t>«Профилактика правонарушений, обеспечение безопасности и</w:t>
      </w:r>
      <w:r w:rsidR="00F13054">
        <w:t xml:space="preserve"> </w:t>
      </w:r>
      <w:r w:rsidR="00F13054" w:rsidRPr="00A60FA7">
        <w:t xml:space="preserve">общественного порядка </w:t>
      </w:r>
    </w:p>
    <w:p w14:paraId="6819EEF5" w14:textId="6E068B5B" w:rsidR="00AA11E4" w:rsidRDefault="00F13054" w:rsidP="00F13054">
      <w:pPr>
        <w:spacing w:line="269" w:lineRule="auto"/>
        <w:ind w:right="0"/>
        <w:jc w:val="center"/>
      </w:pPr>
      <w:r w:rsidRPr="00A60FA7">
        <w:t>на территории   Усть-Бюрского сельсовета</w:t>
      </w:r>
      <w:r w:rsidR="006C6F98" w:rsidRPr="006C6F98">
        <w:t xml:space="preserve"> </w:t>
      </w:r>
      <w:r w:rsidR="006C6F98">
        <w:t>Усть-Абаканского района Республики Хакасия</w:t>
      </w:r>
      <w:r w:rsidRPr="00A60FA7">
        <w:t>»</w:t>
      </w:r>
      <w:r w:rsidR="00CF2564">
        <w:t xml:space="preserve"> за 202</w:t>
      </w:r>
      <w:r w:rsidR="005F2341">
        <w:t>5</w:t>
      </w:r>
      <w:r w:rsidR="00136A6A">
        <w:t xml:space="preserve"> год</w:t>
      </w:r>
    </w:p>
    <w:p w14:paraId="45F12C4F" w14:textId="77777777"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14:paraId="503D9D7A" w14:textId="77777777" w:rsidR="00AA11E4" w:rsidRPr="001C6532" w:rsidRDefault="001C6532" w:rsidP="00206A37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14:paraId="66CF35CC" w14:textId="77777777" w:rsidR="00AA11E4" w:rsidRPr="001C6532" w:rsidRDefault="00136A6A" w:rsidP="00206A37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14:paraId="364FC334" w14:textId="53930347" w:rsidR="00AF3844" w:rsidRPr="00AF3844" w:rsidRDefault="00596B33" w:rsidP="00F13054">
      <w:pPr>
        <w:spacing w:after="16" w:line="259" w:lineRule="auto"/>
        <w:ind w:left="0" w:right="284" w:firstLine="709"/>
        <w:rPr>
          <w:b/>
        </w:rPr>
      </w:pPr>
      <w:r w:rsidRPr="00596B33">
        <w:rPr>
          <w:szCs w:val="26"/>
        </w:rPr>
        <w:t xml:space="preserve">Муниципальная программа </w:t>
      </w:r>
      <w:r w:rsidR="00F13054" w:rsidRPr="00F13054">
        <w:rPr>
          <w:szCs w:val="26"/>
        </w:rPr>
        <w:t>«Профилактика правонарушений, обеспечение безопасности и общественного порядка</w:t>
      </w:r>
      <w:r w:rsidR="00F13054">
        <w:rPr>
          <w:szCs w:val="26"/>
        </w:rPr>
        <w:t xml:space="preserve"> </w:t>
      </w:r>
      <w:r w:rsidR="00F13054" w:rsidRPr="00F13054">
        <w:rPr>
          <w:szCs w:val="26"/>
        </w:rPr>
        <w:t>на территории   Усть-Бюрского сельсовета</w:t>
      </w:r>
      <w:r w:rsidR="006C6F98" w:rsidRPr="006C6F98">
        <w:t xml:space="preserve"> </w:t>
      </w:r>
      <w:r w:rsidR="006C6F98">
        <w:t>Усть-Абаканского района Республики Хакасия</w:t>
      </w:r>
      <w:r w:rsidR="00F13054" w:rsidRPr="00F13054">
        <w:rPr>
          <w:szCs w:val="26"/>
        </w:rPr>
        <w:t>»</w:t>
      </w:r>
      <w:r w:rsidR="00AF3844" w:rsidRPr="00782030">
        <w:rPr>
          <w:szCs w:val="26"/>
        </w:rPr>
        <w:t xml:space="preserve"> </w:t>
      </w:r>
      <w:r w:rsidR="00F13054" w:rsidRPr="00252B6B">
        <w:rPr>
          <w:rFonts w:eastAsia="Batang"/>
          <w:szCs w:val="26"/>
          <w:lang w:eastAsia="ko-KR"/>
        </w:rPr>
        <w:t>утверждена постановлением Главы от 05.</w:t>
      </w:r>
      <w:r w:rsidR="00F13054">
        <w:rPr>
          <w:rFonts w:eastAsia="Batang"/>
          <w:szCs w:val="26"/>
          <w:lang w:eastAsia="ko-KR"/>
        </w:rPr>
        <w:t>11</w:t>
      </w:r>
      <w:r w:rsidR="00F13054" w:rsidRPr="00252B6B">
        <w:rPr>
          <w:rFonts w:eastAsia="Batang"/>
          <w:szCs w:val="26"/>
          <w:lang w:eastAsia="ko-KR"/>
        </w:rPr>
        <w:t>.20</w:t>
      </w:r>
      <w:r w:rsidR="00F13054">
        <w:rPr>
          <w:rFonts w:eastAsia="Batang"/>
          <w:szCs w:val="26"/>
          <w:lang w:eastAsia="ko-KR"/>
        </w:rPr>
        <w:t>20</w:t>
      </w:r>
      <w:r w:rsidR="00F13054" w:rsidRPr="00252B6B">
        <w:rPr>
          <w:rFonts w:eastAsia="Batang"/>
          <w:szCs w:val="26"/>
          <w:lang w:eastAsia="ko-KR"/>
        </w:rPr>
        <w:t xml:space="preserve">г. № </w:t>
      </w:r>
      <w:r w:rsidR="00F13054">
        <w:rPr>
          <w:rFonts w:eastAsia="Batang"/>
          <w:szCs w:val="26"/>
          <w:lang w:eastAsia="ko-KR"/>
        </w:rPr>
        <w:t>59</w:t>
      </w:r>
      <w:r w:rsidR="00F13054" w:rsidRPr="00252B6B">
        <w:rPr>
          <w:rFonts w:eastAsia="Batang"/>
          <w:szCs w:val="26"/>
          <w:lang w:eastAsia="ko-KR"/>
        </w:rPr>
        <w:t>-п</w:t>
      </w:r>
      <w:r w:rsidR="00AF3844" w:rsidRPr="00782030">
        <w:rPr>
          <w:szCs w:val="26"/>
        </w:rPr>
        <w:t>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  <w:r w:rsidR="00AF3844" w:rsidRPr="00782030">
        <w:rPr>
          <w:szCs w:val="26"/>
        </w:rPr>
        <w:t>Основн</w:t>
      </w:r>
      <w:r w:rsidR="00AF3844">
        <w:rPr>
          <w:szCs w:val="26"/>
        </w:rPr>
        <w:t>ой</w:t>
      </w:r>
      <w:r w:rsidR="00AF3844" w:rsidRPr="00782030">
        <w:rPr>
          <w:szCs w:val="26"/>
        </w:rPr>
        <w:t xml:space="preserve"> цел</w:t>
      </w:r>
      <w:r w:rsidR="00AF3844">
        <w:rPr>
          <w:szCs w:val="26"/>
        </w:rPr>
        <w:t>ью</w:t>
      </w:r>
      <w:r w:rsidR="00AF3844" w:rsidRPr="00782030">
        <w:rPr>
          <w:szCs w:val="26"/>
        </w:rPr>
        <w:t xml:space="preserve"> данной программы</w:t>
      </w:r>
      <w:r w:rsidR="00AF3844">
        <w:rPr>
          <w:szCs w:val="26"/>
        </w:rPr>
        <w:t xml:space="preserve"> является:</w:t>
      </w:r>
      <w:r w:rsidR="00AF3844" w:rsidRPr="00782030">
        <w:rPr>
          <w:szCs w:val="26"/>
        </w:rPr>
        <w:t xml:space="preserve"> </w:t>
      </w:r>
    </w:p>
    <w:p w14:paraId="2D00718A" w14:textId="549AB41E" w:rsidR="00AF3844" w:rsidRDefault="00AF3844" w:rsidP="009036B4">
      <w:pPr>
        <w:spacing w:after="0" w:line="240" w:lineRule="auto"/>
        <w:ind w:left="0" w:right="284"/>
        <w:rPr>
          <w:szCs w:val="26"/>
        </w:rPr>
      </w:pPr>
      <w:r>
        <w:rPr>
          <w:szCs w:val="26"/>
        </w:rPr>
        <w:t xml:space="preserve">- </w:t>
      </w:r>
      <w:r w:rsidR="00F13054" w:rsidRPr="00252B6B">
        <w:rPr>
          <w:szCs w:val="26"/>
        </w:rPr>
        <w:t>развитие системы профилактики правонарушений и повышение уровня безопасности жителей на территории Усть-Бюрского сельсовета</w:t>
      </w:r>
      <w:r w:rsidR="006C6F98" w:rsidRPr="006C6F98">
        <w:t xml:space="preserve"> </w:t>
      </w:r>
      <w:r w:rsidR="006C6F98">
        <w:t>Усть-Абаканского района Республики Хакасия</w:t>
      </w:r>
      <w:r>
        <w:rPr>
          <w:szCs w:val="26"/>
        </w:rPr>
        <w:t>.</w:t>
      </w:r>
    </w:p>
    <w:p w14:paraId="05109833" w14:textId="77777777" w:rsidR="00505302" w:rsidRDefault="00505302" w:rsidP="009036B4">
      <w:pPr>
        <w:spacing w:after="0" w:line="240" w:lineRule="auto"/>
        <w:ind w:left="0"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14:paraId="68AB8091" w14:textId="77777777" w:rsidR="00F13054" w:rsidRPr="00F13054" w:rsidRDefault="00AF3844" w:rsidP="00F13054">
      <w:pPr>
        <w:ind w:left="175" w:right="284" w:firstLine="0"/>
        <w:rPr>
          <w:szCs w:val="26"/>
        </w:rPr>
      </w:pPr>
      <w:r w:rsidRPr="00782030">
        <w:rPr>
          <w:szCs w:val="26"/>
        </w:rPr>
        <w:t xml:space="preserve">- </w:t>
      </w:r>
      <w:r w:rsidR="00F13054" w:rsidRPr="00F13054">
        <w:rPr>
          <w:szCs w:val="26"/>
        </w:rPr>
        <w:t>совершенствование системы профилактики правонарушений, межведомственного взаимодействия органов исполнительной власти, местного самоуправления, правоохранительных органов, контрольно-надзорных структур и общественных организаций;</w:t>
      </w:r>
    </w:p>
    <w:p w14:paraId="167022AE" w14:textId="77777777"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>повышение уровня правового, культурного, нравственного, спортивного и военно-патриотического воспитания граждан;</w:t>
      </w:r>
    </w:p>
    <w:p w14:paraId="66EF252E" w14:textId="77777777"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>обеспечение социальной реабилитации ранее судимых граждан;</w:t>
      </w:r>
    </w:p>
    <w:p w14:paraId="7F7249D9" w14:textId="77777777"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профилактика краж скота;  </w:t>
      </w:r>
    </w:p>
    <w:p w14:paraId="5E87F880" w14:textId="77777777"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информационно-методическое обеспечение деятельности по профилактике правонарушений; </w:t>
      </w:r>
    </w:p>
    <w:p w14:paraId="21552B48" w14:textId="77777777" w:rsidR="00596B33" w:rsidRPr="00596B33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обеспечение безопасности дорожного движения.          </w:t>
      </w:r>
    </w:p>
    <w:p w14:paraId="5B6A2865" w14:textId="2C1673C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Разработчиком данной программы является Администрация Усть-Бюрского сельсовета</w:t>
      </w:r>
      <w:r w:rsidR="006C6F98" w:rsidRPr="006C6F98">
        <w:t xml:space="preserve"> </w:t>
      </w:r>
      <w:r w:rsidR="006C6F98">
        <w:t>Усть-Абаканского района Республики Хакасия.</w:t>
      </w:r>
      <w:r w:rsidRPr="00A00271">
        <w:rPr>
          <w:szCs w:val="26"/>
        </w:rPr>
        <w:t xml:space="preserve">    </w:t>
      </w:r>
    </w:p>
    <w:p w14:paraId="129C9039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В реализации данной программы были задействованы следующие структуры: </w:t>
      </w:r>
    </w:p>
    <w:p w14:paraId="1B5592E8" w14:textId="0DC98B81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- Администрация Усть-Бюрского сельсовета</w:t>
      </w:r>
      <w:r w:rsidR="006C6F98" w:rsidRPr="006C6F98">
        <w:t xml:space="preserve"> </w:t>
      </w:r>
      <w:r w:rsidR="006C6F98">
        <w:t>Усть-Абаканского района Республики Хакасия;</w:t>
      </w:r>
    </w:p>
    <w:p w14:paraId="3CF18A99" w14:textId="07F98AB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ПДН ОМВД России по Усть-Абаканскому району</w:t>
      </w:r>
      <w:r w:rsidR="006C6F98">
        <w:rPr>
          <w:szCs w:val="26"/>
        </w:rPr>
        <w:t>;</w:t>
      </w:r>
    </w:p>
    <w:p w14:paraId="195EF1E4" w14:textId="0B4B4076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МБОУ «Усть-Бюрская СОШ»</w:t>
      </w:r>
      <w:r w:rsidR="006C6F98">
        <w:rPr>
          <w:szCs w:val="26"/>
        </w:rPr>
        <w:t>;</w:t>
      </w:r>
    </w:p>
    <w:p w14:paraId="6A72774A" w14:textId="44824F4F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-  </w:t>
      </w:r>
      <w:r w:rsidR="006C6F98">
        <w:rPr>
          <w:szCs w:val="26"/>
        </w:rPr>
        <w:t>МКУ «</w:t>
      </w:r>
      <w:r w:rsidRPr="00A00271">
        <w:rPr>
          <w:szCs w:val="26"/>
        </w:rPr>
        <w:t>Усть-Бюрский СДК</w:t>
      </w:r>
      <w:r w:rsidR="006C6F98">
        <w:rPr>
          <w:szCs w:val="26"/>
        </w:rPr>
        <w:t>»</w:t>
      </w:r>
      <w:r w:rsidRPr="00A00271">
        <w:rPr>
          <w:szCs w:val="26"/>
        </w:rPr>
        <w:t xml:space="preserve"> и сельская библиотека</w:t>
      </w:r>
      <w:r w:rsidR="006C6F98">
        <w:rPr>
          <w:szCs w:val="26"/>
        </w:rPr>
        <w:t>;</w:t>
      </w:r>
    </w:p>
    <w:p w14:paraId="44574C51" w14:textId="48065541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-  Усть-Бюрская </w:t>
      </w:r>
      <w:r w:rsidR="006C6F98">
        <w:rPr>
          <w:szCs w:val="26"/>
        </w:rPr>
        <w:t>врачебная амбулатория;</w:t>
      </w:r>
    </w:p>
    <w:p w14:paraId="6417919F" w14:textId="360174DB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общественные организации села (КДН, Женсовет, ДНД)</w:t>
      </w:r>
      <w:r w:rsidR="006C6F98">
        <w:rPr>
          <w:szCs w:val="26"/>
        </w:rPr>
        <w:t>.</w:t>
      </w:r>
    </w:p>
    <w:p w14:paraId="773A6490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Перечень мероприятий по данной программе разработан на основе:</w:t>
      </w:r>
    </w:p>
    <w:p w14:paraId="1630E66B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годового плана администрации Усть-Бюрского сельсовета;</w:t>
      </w:r>
    </w:p>
    <w:p w14:paraId="6D046552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годового плана МКУ «Усть-Бюрский СДК»;</w:t>
      </w:r>
    </w:p>
    <w:p w14:paraId="5CAFDB72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планов воспитательной работы МБОУ «Усть-Бюрская СОШ» на 202</w:t>
      </w:r>
      <w:r w:rsidR="00F41C12">
        <w:rPr>
          <w:szCs w:val="26"/>
        </w:rPr>
        <w:t>4</w:t>
      </w:r>
      <w:r w:rsidRPr="00A00271">
        <w:rPr>
          <w:szCs w:val="26"/>
        </w:rPr>
        <w:t>-202</w:t>
      </w:r>
      <w:r w:rsidR="00F41C12">
        <w:rPr>
          <w:szCs w:val="26"/>
        </w:rPr>
        <w:t>5</w:t>
      </w:r>
      <w:r w:rsidRPr="00A00271">
        <w:rPr>
          <w:szCs w:val="26"/>
        </w:rPr>
        <w:t>гг;</w:t>
      </w:r>
    </w:p>
    <w:p w14:paraId="61828A8A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годовой план работы ДНД;</w:t>
      </w:r>
    </w:p>
    <w:p w14:paraId="6809C013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годовой план работы КДН;</w:t>
      </w:r>
    </w:p>
    <w:p w14:paraId="591A80FA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lastRenderedPageBreak/>
        <w:t>- содействия отдела ПДН ОМВД России по Усть-Абаканскому району.</w:t>
      </w:r>
    </w:p>
    <w:p w14:paraId="68D2DC1F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      </w:t>
      </w:r>
      <w:r w:rsidR="00F41C12">
        <w:rPr>
          <w:szCs w:val="26"/>
        </w:rPr>
        <w:t>В</w:t>
      </w:r>
      <w:r w:rsidRPr="00A00271">
        <w:rPr>
          <w:szCs w:val="26"/>
        </w:rPr>
        <w:t xml:space="preserve"> </w:t>
      </w:r>
      <w:r w:rsidR="00F41C12">
        <w:rPr>
          <w:szCs w:val="26"/>
        </w:rPr>
        <w:t xml:space="preserve">2025 </w:t>
      </w:r>
      <w:r w:rsidRPr="00A00271">
        <w:rPr>
          <w:szCs w:val="26"/>
        </w:rPr>
        <w:t>г</w:t>
      </w:r>
      <w:r w:rsidR="00F41C12">
        <w:rPr>
          <w:szCs w:val="26"/>
        </w:rPr>
        <w:t>оду</w:t>
      </w:r>
      <w:r w:rsidRPr="00A00271">
        <w:rPr>
          <w:szCs w:val="26"/>
        </w:rPr>
        <w:t xml:space="preserve"> на территории Усть-Бюрского сельсовета прожива</w:t>
      </w:r>
      <w:r w:rsidR="00F41C12">
        <w:rPr>
          <w:szCs w:val="26"/>
        </w:rPr>
        <w:t>ли</w:t>
      </w:r>
      <w:r w:rsidRPr="00A00271">
        <w:rPr>
          <w:szCs w:val="26"/>
        </w:rPr>
        <w:t>:</w:t>
      </w:r>
    </w:p>
    <w:p w14:paraId="7C538147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- </w:t>
      </w:r>
      <w:r w:rsidR="00F41C12">
        <w:rPr>
          <w:szCs w:val="26"/>
        </w:rPr>
        <w:t xml:space="preserve">на начало года </w:t>
      </w:r>
      <w:r w:rsidR="001674F9">
        <w:rPr>
          <w:szCs w:val="26"/>
        </w:rPr>
        <w:t>5</w:t>
      </w:r>
      <w:r w:rsidRPr="00A00271">
        <w:rPr>
          <w:szCs w:val="26"/>
        </w:rPr>
        <w:t xml:space="preserve"> социально-опасных сем</w:t>
      </w:r>
      <w:r w:rsidR="001674F9">
        <w:rPr>
          <w:szCs w:val="26"/>
        </w:rPr>
        <w:t>ей, на конец года 3 семьи</w:t>
      </w:r>
      <w:r w:rsidRPr="00A00271">
        <w:rPr>
          <w:szCs w:val="26"/>
        </w:rPr>
        <w:t xml:space="preserve"> (</w:t>
      </w:r>
      <w:r w:rsidR="00F41C12">
        <w:rPr>
          <w:szCs w:val="26"/>
        </w:rPr>
        <w:t>в 2024</w:t>
      </w:r>
      <w:r w:rsidR="001674F9">
        <w:rPr>
          <w:szCs w:val="26"/>
        </w:rPr>
        <w:t>г.-</w:t>
      </w:r>
      <w:r w:rsidR="00F41C12">
        <w:rPr>
          <w:szCs w:val="26"/>
        </w:rPr>
        <w:t>5</w:t>
      </w:r>
      <w:r w:rsidR="00EF1510">
        <w:rPr>
          <w:szCs w:val="26"/>
        </w:rPr>
        <w:t>)</w:t>
      </w:r>
      <w:r w:rsidRPr="00A00271">
        <w:rPr>
          <w:szCs w:val="26"/>
        </w:rPr>
        <w:t xml:space="preserve">; </w:t>
      </w:r>
    </w:p>
    <w:p w14:paraId="2A936FD7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на профилактическом учете состо</w:t>
      </w:r>
      <w:r w:rsidR="00CB2A86">
        <w:rPr>
          <w:szCs w:val="26"/>
        </w:rPr>
        <w:t>яли</w:t>
      </w:r>
      <w:r w:rsidRPr="00A00271">
        <w:rPr>
          <w:szCs w:val="26"/>
        </w:rPr>
        <w:t xml:space="preserve"> </w:t>
      </w:r>
      <w:r w:rsidR="00122BA8">
        <w:rPr>
          <w:szCs w:val="26"/>
        </w:rPr>
        <w:t>5</w:t>
      </w:r>
      <w:r w:rsidRPr="00A00271">
        <w:rPr>
          <w:szCs w:val="26"/>
        </w:rPr>
        <w:t xml:space="preserve"> условно осужденных</w:t>
      </w:r>
      <w:r w:rsidR="00963897">
        <w:rPr>
          <w:szCs w:val="26"/>
        </w:rPr>
        <w:t xml:space="preserve"> человек, которые привлечены к общественным работам по благоустройству</w:t>
      </w:r>
      <w:r w:rsidR="00CB2A86">
        <w:rPr>
          <w:szCs w:val="26"/>
        </w:rPr>
        <w:t xml:space="preserve"> (2024г - 6)</w:t>
      </w:r>
      <w:r w:rsidRPr="00A00271">
        <w:rPr>
          <w:szCs w:val="26"/>
        </w:rPr>
        <w:t>.</w:t>
      </w:r>
    </w:p>
    <w:p w14:paraId="75364612" w14:textId="77777777"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  На 01.01.202</w:t>
      </w:r>
      <w:r w:rsidR="00CB2A86">
        <w:rPr>
          <w:szCs w:val="26"/>
        </w:rPr>
        <w:t>5</w:t>
      </w:r>
      <w:r w:rsidRPr="00A00271">
        <w:rPr>
          <w:szCs w:val="26"/>
        </w:rPr>
        <w:t xml:space="preserve">г. на учете ГДН (районная полиция) состояло </w:t>
      </w:r>
      <w:r w:rsidR="00CB2A86">
        <w:rPr>
          <w:szCs w:val="26"/>
        </w:rPr>
        <w:t>2</w:t>
      </w:r>
      <w:r w:rsidRPr="00A00271">
        <w:rPr>
          <w:szCs w:val="26"/>
        </w:rPr>
        <w:t xml:space="preserve"> несовершеннолетних (На 01.01.202</w:t>
      </w:r>
      <w:r w:rsidR="00CB2A86">
        <w:rPr>
          <w:szCs w:val="26"/>
        </w:rPr>
        <w:t>4</w:t>
      </w:r>
      <w:r w:rsidRPr="00A00271">
        <w:rPr>
          <w:szCs w:val="26"/>
        </w:rPr>
        <w:t xml:space="preserve">г. - 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 чел.). В течение года было поставлено </w:t>
      </w:r>
      <w:r w:rsidR="00CB2A86">
        <w:rPr>
          <w:szCs w:val="26"/>
        </w:rPr>
        <w:t>2</w:t>
      </w:r>
      <w:r w:rsidRPr="00A00271">
        <w:rPr>
          <w:szCs w:val="26"/>
        </w:rPr>
        <w:t xml:space="preserve"> несовершеннолетни</w:t>
      </w:r>
      <w:r w:rsidR="00545D11">
        <w:rPr>
          <w:szCs w:val="26"/>
        </w:rPr>
        <w:t>й</w:t>
      </w:r>
      <w:r w:rsidR="00CB2A86">
        <w:rPr>
          <w:szCs w:val="26"/>
        </w:rPr>
        <w:t xml:space="preserve"> и снято 3</w:t>
      </w:r>
      <w:r w:rsidRPr="00A00271">
        <w:rPr>
          <w:b/>
          <w:szCs w:val="26"/>
        </w:rPr>
        <w:t xml:space="preserve">. </w:t>
      </w:r>
      <w:r w:rsidR="00CB2A86">
        <w:rPr>
          <w:szCs w:val="26"/>
        </w:rPr>
        <w:t>На конец года состоит 1 несовершеннолетний</w:t>
      </w:r>
      <w:r w:rsidRPr="00A00271">
        <w:rPr>
          <w:szCs w:val="26"/>
        </w:rPr>
        <w:t xml:space="preserve">.  </w:t>
      </w:r>
    </w:p>
    <w:p w14:paraId="3E2B1EDE" w14:textId="77777777" w:rsidR="00DE4242" w:rsidRPr="00206A37" w:rsidRDefault="00A00271" w:rsidP="00172CCA">
      <w:pPr>
        <w:spacing w:after="0" w:line="259" w:lineRule="auto"/>
        <w:ind w:left="142" w:right="0" w:firstLine="0"/>
      </w:pPr>
      <w:r w:rsidRPr="00A00271">
        <w:rPr>
          <w:szCs w:val="26"/>
        </w:rPr>
        <w:t xml:space="preserve">      </w:t>
      </w:r>
      <w:r w:rsidR="001C6532"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233897">
        <w:rPr>
          <w:i/>
        </w:rPr>
        <w:t xml:space="preserve"> программы</w:t>
      </w:r>
      <w:r w:rsidR="00136A6A">
        <w:rPr>
          <w:i/>
        </w:rPr>
        <w:t xml:space="preserve"> с указанием объемов бюджетных ассигнований, направленных на их реализацию </w:t>
      </w:r>
    </w:p>
    <w:p w14:paraId="174C0E15" w14:textId="77777777"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 w:rsidR="00040DEC">
        <w:t>202</w:t>
      </w:r>
      <w:r w:rsidR="00CB2A86">
        <w:t>5</w:t>
      </w:r>
      <w:r>
        <w:t xml:space="preserve"> году</w:t>
      </w:r>
      <w:r w:rsidR="00136A6A" w:rsidRPr="00DE4242">
        <w:t xml:space="preserve"> </w:t>
      </w:r>
      <w:r>
        <w:t xml:space="preserve">на финансирование мероприятий муниципальной программы </w:t>
      </w:r>
      <w:r w:rsidR="005613B0" w:rsidRPr="00F13054">
        <w:rPr>
          <w:szCs w:val="26"/>
        </w:rPr>
        <w:t>«Профилактика правонарушений, обеспечение безопасности и общественного порядка</w:t>
      </w:r>
      <w:r w:rsidR="005613B0">
        <w:rPr>
          <w:szCs w:val="26"/>
        </w:rPr>
        <w:t xml:space="preserve"> </w:t>
      </w:r>
      <w:r w:rsidR="005613B0" w:rsidRPr="00F13054">
        <w:rPr>
          <w:szCs w:val="26"/>
        </w:rPr>
        <w:t>на территории   Усть-Бюрского сельсовета»</w:t>
      </w:r>
      <w:r>
        <w:t xml:space="preserve"> в бюджете муниципа</w:t>
      </w:r>
      <w:r w:rsidR="00CF3B87">
        <w:t xml:space="preserve">льного образования было предусмотрено </w:t>
      </w:r>
      <w:r w:rsidR="00CB2A86">
        <w:t>45,0</w:t>
      </w:r>
      <w:r w:rsidR="00CF3B87">
        <w:t xml:space="preserve"> тыс. руб., израсходовано </w:t>
      </w:r>
      <w:r w:rsidR="00CB2A86">
        <w:t>43,3</w:t>
      </w:r>
      <w:r w:rsidR="00CF3B87">
        <w:t xml:space="preserve"> тыс. руб. Исполнение составило </w:t>
      </w:r>
      <w:r w:rsidR="00CB2A86">
        <w:t>96,2</w:t>
      </w:r>
      <w:r w:rsidR="00CF3B87">
        <w:t>%.</w:t>
      </w:r>
    </w:p>
    <w:p w14:paraId="5BC4F087" w14:textId="77777777" w:rsidR="00CF3B87" w:rsidRDefault="00CF3B87" w:rsidP="00206A37">
      <w:pPr>
        <w:tabs>
          <w:tab w:val="left" w:pos="9214"/>
        </w:tabs>
        <w:spacing w:after="40" w:line="249" w:lineRule="auto"/>
        <w:ind w:left="-15" w:right="284" w:firstLine="698"/>
        <w:rPr>
          <w:rFonts w:ascii="Calibri" w:eastAsia="Calibri" w:hAnsi="Calibri" w:cs="Calibri"/>
          <w:sz w:val="22"/>
        </w:rPr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14:paraId="635A13FE" w14:textId="70ECD204" w:rsidR="00A2639A" w:rsidRPr="006C6F98" w:rsidRDefault="00004DC0" w:rsidP="006C6F98">
      <w:pPr>
        <w:tabs>
          <w:tab w:val="left" w:pos="9214"/>
        </w:tabs>
        <w:spacing w:after="40" w:line="249" w:lineRule="auto"/>
        <w:ind w:left="-15" w:right="284" w:firstLine="698"/>
      </w:pPr>
      <w:r>
        <w:rPr>
          <w:rFonts w:eastAsia="Calibri"/>
          <w:szCs w:val="26"/>
        </w:rPr>
        <w:t xml:space="preserve">В рамках мероприятия </w:t>
      </w:r>
      <w:r w:rsidR="00335083" w:rsidRPr="00722F3C">
        <w:rPr>
          <w:i/>
        </w:rPr>
        <w:t>«</w:t>
      </w:r>
      <w:r w:rsidR="00963897">
        <w:rPr>
          <w:i/>
        </w:rPr>
        <w:t>Профилактика правонарушений</w:t>
      </w:r>
      <w:r w:rsidR="00335083" w:rsidRPr="00722F3C">
        <w:rPr>
          <w:i/>
        </w:rPr>
        <w:t>»</w:t>
      </w:r>
      <w:r>
        <w:t xml:space="preserve"> п</w:t>
      </w:r>
      <w:r w:rsidR="00335083">
        <w:t>о направлению «</w:t>
      </w:r>
      <w:r w:rsidR="00074210">
        <w:t xml:space="preserve">мероприятия </w:t>
      </w:r>
      <w:r w:rsidR="00963897">
        <w:t>по обеспечению общественного порядка и противодействию преступности</w:t>
      </w:r>
      <w:r w:rsidR="00E7743E">
        <w:t xml:space="preserve">» израсходовано </w:t>
      </w:r>
      <w:r w:rsidR="00CB2A86">
        <w:t>43,3</w:t>
      </w:r>
      <w:r w:rsidR="00C86AC1">
        <w:t xml:space="preserve"> тыс. руб.</w:t>
      </w:r>
      <w:r w:rsidR="00335083">
        <w:t xml:space="preserve"> </w:t>
      </w:r>
    </w:p>
    <w:p w14:paraId="11BDF2FC" w14:textId="4841E933" w:rsidR="005613B0" w:rsidRPr="00376558" w:rsidRDefault="00376558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376558">
        <w:rPr>
          <w:rFonts w:eastAsia="Calibri"/>
          <w:i/>
          <w:szCs w:val="26"/>
        </w:rPr>
        <w:t>1.</w:t>
      </w:r>
      <w:r w:rsidR="006C6F98">
        <w:rPr>
          <w:rFonts w:eastAsia="Calibri"/>
          <w:i/>
          <w:szCs w:val="26"/>
        </w:rPr>
        <w:t xml:space="preserve"> </w:t>
      </w:r>
      <w:r w:rsidR="005613B0" w:rsidRPr="00376558">
        <w:rPr>
          <w:rFonts w:eastAsia="Calibri"/>
          <w:i/>
          <w:szCs w:val="26"/>
        </w:rPr>
        <w:t>Организационные мероприятия</w:t>
      </w:r>
    </w:p>
    <w:p w14:paraId="3F1F5CC1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Заслушаны на сессиях Совета депутатов Усть-Бюрского сельсовета:  </w:t>
      </w:r>
    </w:p>
    <w:p w14:paraId="31361C39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Отчет о работе общественной комиссии по делам несовершеннолетних (№ </w:t>
      </w:r>
      <w:r w:rsidR="00CB2A86">
        <w:rPr>
          <w:rFonts w:eastAsia="Calibri"/>
          <w:szCs w:val="26"/>
        </w:rPr>
        <w:t>5 от 28</w:t>
      </w:r>
      <w:r w:rsidRPr="005613B0">
        <w:rPr>
          <w:rFonts w:eastAsia="Calibri"/>
          <w:szCs w:val="26"/>
        </w:rPr>
        <w:t>.01.202</w:t>
      </w:r>
      <w:r w:rsidR="00D04BBC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>г.);</w:t>
      </w:r>
    </w:p>
    <w:p w14:paraId="03E594D2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Отчет о работе ДНД на территор</w:t>
      </w:r>
      <w:r w:rsidR="00172CCA">
        <w:rPr>
          <w:rFonts w:eastAsia="Calibri"/>
          <w:szCs w:val="26"/>
        </w:rPr>
        <w:t xml:space="preserve">ии Усть-Бюрского сельсовета (№ </w:t>
      </w:r>
      <w:r w:rsidR="00FA1435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от </w:t>
      </w:r>
      <w:r w:rsidR="00FA1435">
        <w:rPr>
          <w:rFonts w:eastAsia="Calibri"/>
          <w:szCs w:val="26"/>
        </w:rPr>
        <w:t>28</w:t>
      </w:r>
      <w:r w:rsidRPr="005613B0">
        <w:rPr>
          <w:rFonts w:eastAsia="Calibri"/>
          <w:szCs w:val="26"/>
        </w:rPr>
        <w:t>.01.202</w:t>
      </w:r>
      <w:r w:rsidR="00FA1435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>г.);</w:t>
      </w:r>
    </w:p>
    <w:p w14:paraId="198AF52A" w14:textId="1F1F86C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Создана база данных на лиц, освободившихся из мест лишения свободы и тех, кто повторно совершил правонарушения, для проведения с ними профилактической работы</w:t>
      </w:r>
      <w:r w:rsidR="006C6F98">
        <w:rPr>
          <w:rFonts w:eastAsia="Calibri"/>
          <w:szCs w:val="26"/>
        </w:rPr>
        <w:t>;</w:t>
      </w:r>
      <w:r w:rsidRPr="005613B0">
        <w:rPr>
          <w:rFonts w:eastAsia="Calibri"/>
          <w:szCs w:val="26"/>
        </w:rPr>
        <w:t xml:space="preserve"> </w:t>
      </w:r>
    </w:p>
    <w:p w14:paraId="02EBFA91" w14:textId="7DEB45FA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Проблемы профилактики безнадзорности и правонарушений с анализом состояния преступности рассматривались на заседании КДН</w:t>
      </w:r>
      <w:r w:rsidR="006C6F98">
        <w:rPr>
          <w:rFonts w:eastAsia="Calibri"/>
          <w:szCs w:val="26"/>
        </w:rPr>
        <w:t>;</w:t>
      </w:r>
    </w:p>
    <w:p w14:paraId="31F849E5" w14:textId="06356EA8" w:rsid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6C6F98">
        <w:rPr>
          <w:rFonts w:eastAsia="Calibri"/>
          <w:szCs w:val="26"/>
        </w:rPr>
        <w:t>П</w:t>
      </w:r>
      <w:r w:rsidRPr="005613B0">
        <w:rPr>
          <w:rFonts w:eastAsia="Calibri"/>
          <w:szCs w:val="26"/>
        </w:rPr>
        <w:t xml:space="preserve">ринято решение Совета депутатов Усть-Бюрского сельсовета от </w:t>
      </w:r>
      <w:r w:rsidR="00172CCA">
        <w:rPr>
          <w:rFonts w:eastAsia="Calibri"/>
          <w:szCs w:val="26"/>
        </w:rPr>
        <w:t>29</w:t>
      </w:r>
      <w:r w:rsidRPr="005613B0">
        <w:rPr>
          <w:rFonts w:eastAsia="Calibri"/>
          <w:szCs w:val="26"/>
        </w:rPr>
        <w:t>.05.202</w:t>
      </w:r>
      <w:r w:rsidR="00FA1435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№ </w:t>
      </w:r>
      <w:r w:rsidR="00FA1435">
        <w:rPr>
          <w:rFonts w:eastAsia="Calibri"/>
          <w:szCs w:val="26"/>
        </w:rPr>
        <w:t>38</w:t>
      </w:r>
      <w:r w:rsidRPr="005613B0">
        <w:rPr>
          <w:rFonts w:eastAsia="Calibri"/>
          <w:szCs w:val="26"/>
        </w:rPr>
        <w:t xml:space="preserve"> «Об организации проведения летнего отдыха, оздоровления, занятости детей и подростков на территории Усть-Бюрского сельсовета в 202</w:t>
      </w:r>
      <w:r w:rsidR="00FA1435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году». </w:t>
      </w:r>
    </w:p>
    <w:p w14:paraId="78F69348" w14:textId="73CE8CD6" w:rsidR="005613B0" w:rsidRPr="00B75FC9" w:rsidRDefault="00172CCA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="006C6F98">
        <w:rPr>
          <w:rFonts w:eastAsia="Calibri"/>
          <w:szCs w:val="26"/>
        </w:rPr>
        <w:t>П</w:t>
      </w:r>
      <w:r w:rsidRPr="005613B0">
        <w:rPr>
          <w:rFonts w:eastAsia="Calibri"/>
          <w:szCs w:val="26"/>
        </w:rPr>
        <w:t xml:space="preserve">ринято решение Совета депутатов Усть-Бюрского сельсовета от </w:t>
      </w:r>
      <w:r w:rsidR="00122BA8">
        <w:rPr>
          <w:rFonts w:eastAsia="Calibri"/>
          <w:szCs w:val="26"/>
        </w:rPr>
        <w:t>29.10</w:t>
      </w:r>
      <w:r w:rsidRPr="005613B0">
        <w:rPr>
          <w:rFonts w:eastAsia="Calibri"/>
          <w:szCs w:val="26"/>
        </w:rPr>
        <w:t>.202</w:t>
      </w:r>
      <w:r w:rsidR="00FA1435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№ </w:t>
      </w:r>
      <w:r w:rsidR="00122BA8">
        <w:rPr>
          <w:rFonts w:eastAsia="Calibri"/>
          <w:szCs w:val="26"/>
        </w:rPr>
        <w:t>20</w:t>
      </w:r>
      <w:r w:rsidRPr="005613B0">
        <w:rPr>
          <w:rFonts w:eastAsia="Calibri"/>
          <w:szCs w:val="26"/>
        </w:rPr>
        <w:t xml:space="preserve"> «</w:t>
      </w:r>
      <w:r w:rsidRPr="00172CCA">
        <w:rPr>
          <w:rFonts w:eastAsia="Calibri"/>
          <w:szCs w:val="26"/>
        </w:rPr>
        <w:t>Об итогах проведения летнего отдыха, оздоровления и занятости детей и подростков на территории Усть-Бюрского сельсовета в 202</w:t>
      </w:r>
      <w:r w:rsidR="00FA1435">
        <w:rPr>
          <w:rFonts w:eastAsia="Calibri"/>
          <w:szCs w:val="26"/>
        </w:rPr>
        <w:t>5</w:t>
      </w:r>
      <w:r w:rsidRPr="00172CCA">
        <w:rPr>
          <w:rFonts w:eastAsia="Calibri"/>
          <w:szCs w:val="26"/>
        </w:rPr>
        <w:t xml:space="preserve"> году</w:t>
      </w:r>
      <w:r w:rsidRPr="005613B0">
        <w:rPr>
          <w:rFonts w:eastAsia="Calibri"/>
          <w:szCs w:val="26"/>
        </w:rPr>
        <w:t>»</w:t>
      </w:r>
    </w:p>
    <w:p w14:paraId="267D2705" w14:textId="77777777" w:rsidR="005613B0" w:rsidRPr="00376558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 w:rsidRPr="00376558">
        <w:rPr>
          <w:rFonts w:eastAsia="Calibri"/>
          <w:i/>
          <w:szCs w:val="26"/>
        </w:rPr>
        <w:t>2</w:t>
      </w:r>
      <w:r w:rsidR="00376558">
        <w:rPr>
          <w:rFonts w:eastAsia="Calibri"/>
          <w:i/>
          <w:szCs w:val="26"/>
        </w:rPr>
        <w:t>.2</w:t>
      </w:r>
      <w:r w:rsidRPr="00376558">
        <w:rPr>
          <w:rFonts w:eastAsia="Calibri"/>
          <w:i/>
          <w:szCs w:val="26"/>
        </w:rPr>
        <w:t>. Профилактика правонарушений.</w:t>
      </w:r>
    </w:p>
    <w:p w14:paraId="2A4EBA04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1. В 202</w:t>
      </w:r>
      <w:r w:rsidR="00122BA8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году проводились рейдовые мероприятия по поселку, с целью соблюдения Комендант</w:t>
      </w:r>
      <w:r w:rsidR="000B6C29">
        <w:rPr>
          <w:rFonts w:eastAsia="Calibri"/>
          <w:szCs w:val="26"/>
        </w:rPr>
        <w:t>ского часа несовершеннолетними, а также патрулирование на улицах и в общественных местах (детские игровы</w:t>
      </w:r>
      <w:r w:rsidR="00122BA8">
        <w:rPr>
          <w:rFonts w:eastAsia="Calibri"/>
          <w:szCs w:val="26"/>
        </w:rPr>
        <w:t>е площадки, магазины и т.п. – 25</w:t>
      </w:r>
      <w:r w:rsidR="000B6C29">
        <w:rPr>
          <w:rFonts w:eastAsia="Calibri"/>
          <w:szCs w:val="26"/>
        </w:rPr>
        <w:t>6 объектов</w:t>
      </w:r>
      <w:r w:rsidR="00122BA8">
        <w:rPr>
          <w:rFonts w:eastAsia="Calibri"/>
          <w:szCs w:val="26"/>
        </w:rPr>
        <w:t xml:space="preserve"> (2024г-236)</w:t>
      </w:r>
      <w:r w:rsidR="000B6C29">
        <w:rPr>
          <w:rFonts w:eastAsia="Calibri"/>
          <w:szCs w:val="26"/>
        </w:rPr>
        <w:t xml:space="preserve">). В течение года </w:t>
      </w:r>
      <w:r w:rsidR="00376558">
        <w:rPr>
          <w:rFonts w:eastAsia="Calibri"/>
          <w:szCs w:val="26"/>
        </w:rPr>
        <w:t xml:space="preserve">в патрулировании </w:t>
      </w:r>
      <w:r w:rsidR="000B6C29">
        <w:rPr>
          <w:rFonts w:eastAsia="Calibri"/>
          <w:szCs w:val="26"/>
        </w:rPr>
        <w:t>были задействованы</w:t>
      </w:r>
      <w:r w:rsidR="00376558">
        <w:rPr>
          <w:rFonts w:eastAsia="Calibri"/>
          <w:szCs w:val="26"/>
        </w:rPr>
        <w:t xml:space="preserve"> 3</w:t>
      </w:r>
      <w:r w:rsidR="00122BA8">
        <w:rPr>
          <w:rFonts w:eastAsia="Calibri"/>
          <w:szCs w:val="26"/>
        </w:rPr>
        <w:t>1</w:t>
      </w:r>
      <w:r w:rsidR="00376558">
        <w:rPr>
          <w:rFonts w:eastAsia="Calibri"/>
          <w:szCs w:val="26"/>
        </w:rPr>
        <w:t xml:space="preserve"> членов Народной дружины</w:t>
      </w:r>
      <w:r w:rsidR="00122BA8">
        <w:rPr>
          <w:rFonts w:eastAsia="Calibri"/>
          <w:szCs w:val="26"/>
        </w:rPr>
        <w:t xml:space="preserve"> (</w:t>
      </w:r>
      <w:r w:rsidR="00455C74">
        <w:rPr>
          <w:rFonts w:eastAsia="Calibri"/>
          <w:szCs w:val="26"/>
        </w:rPr>
        <w:t>2024г-38</w:t>
      </w:r>
      <w:r w:rsidR="00122BA8">
        <w:rPr>
          <w:rFonts w:eastAsia="Calibri"/>
          <w:szCs w:val="26"/>
        </w:rPr>
        <w:t>)</w:t>
      </w:r>
      <w:r w:rsidRPr="005613B0">
        <w:rPr>
          <w:rFonts w:eastAsia="Calibri"/>
          <w:szCs w:val="26"/>
        </w:rPr>
        <w:t>.</w:t>
      </w:r>
    </w:p>
    <w:p w14:paraId="29430512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2. Вводилось ограничение на реализацию алкогольной продукции и пива при проведении на территории поселения мероприятий, связанных с массовым скоплением граждан: </w:t>
      </w:r>
    </w:p>
    <w:p w14:paraId="0B26404F" w14:textId="0190BDF1" w:rsidR="00A669D7" w:rsidRDefault="00A669D7" w:rsidP="00A669D7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 xml:space="preserve">-  </w:t>
      </w:r>
      <w:r w:rsidR="00B75FC9">
        <w:rPr>
          <w:rFonts w:eastAsia="Calibri"/>
          <w:szCs w:val="26"/>
        </w:rPr>
        <w:t>Распоряжение</w:t>
      </w:r>
      <w:r w:rsidRPr="005613B0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Администрации</w:t>
      </w:r>
      <w:r w:rsidRPr="005613B0">
        <w:rPr>
          <w:rFonts w:eastAsia="Calibri"/>
          <w:szCs w:val="26"/>
        </w:rPr>
        <w:t xml:space="preserve">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 xml:space="preserve">день </w:t>
      </w:r>
      <w:proofErr w:type="gramStart"/>
      <w:r>
        <w:rPr>
          <w:rFonts w:eastAsia="Calibri"/>
          <w:szCs w:val="26"/>
        </w:rPr>
        <w:t>проведения Последнего</w:t>
      </w:r>
      <w:proofErr w:type="gramEnd"/>
      <w:r>
        <w:rPr>
          <w:rFonts w:eastAsia="Calibri"/>
          <w:szCs w:val="26"/>
        </w:rPr>
        <w:t xml:space="preserve"> звонка</w:t>
      </w:r>
      <w:r w:rsidRPr="005613B0">
        <w:rPr>
          <w:rFonts w:eastAsia="Calibri"/>
          <w:szCs w:val="26"/>
        </w:rPr>
        <w:t xml:space="preserve">» от </w:t>
      </w:r>
      <w:r w:rsidR="00557EF1">
        <w:rPr>
          <w:rFonts w:eastAsia="Calibri"/>
          <w:szCs w:val="26"/>
        </w:rPr>
        <w:t>15</w:t>
      </w:r>
      <w:r>
        <w:rPr>
          <w:rFonts w:eastAsia="Calibri"/>
          <w:szCs w:val="26"/>
        </w:rPr>
        <w:t>.05.202</w:t>
      </w:r>
      <w:r w:rsidR="00557EF1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2</w:t>
      </w:r>
      <w:r w:rsidR="00557EF1">
        <w:rPr>
          <w:rFonts w:eastAsia="Calibri"/>
          <w:szCs w:val="26"/>
        </w:rPr>
        <w:t>3</w:t>
      </w:r>
      <w:r>
        <w:rPr>
          <w:rFonts w:eastAsia="Calibri"/>
          <w:szCs w:val="26"/>
        </w:rPr>
        <w:t>-р;</w:t>
      </w:r>
    </w:p>
    <w:p w14:paraId="557DD616" w14:textId="55AF9C07" w:rsidR="00A669D7" w:rsidRDefault="00A669D7" w:rsidP="00A669D7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 </w:t>
      </w:r>
      <w:r w:rsidR="00B75FC9">
        <w:rPr>
          <w:rFonts w:eastAsia="Calibri"/>
          <w:szCs w:val="26"/>
        </w:rPr>
        <w:t>Распоряжение</w:t>
      </w:r>
      <w:r w:rsidRPr="005613B0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Администрации</w:t>
      </w:r>
      <w:r w:rsidRPr="005613B0">
        <w:rPr>
          <w:rFonts w:eastAsia="Calibri"/>
          <w:szCs w:val="26"/>
        </w:rPr>
        <w:t xml:space="preserve">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>день проведения Выпускного вечера</w:t>
      </w:r>
      <w:r w:rsidR="00557EF1">
        <w:rPr>
          <w:rFonts w:eastAsia="Calibri"/>
          <w:szCs w:val="26"/>
        </w:rPr>
        <w:t xml:space="preserve"> и Дня молодежи</w:t>
      </w:r>
      <w:r w:rsidRPr="005613B0">
        <w:rPr>
          <w:rFonts w:eastAsia="Calibri"/>
          <w:szCs w:val="26"/>
        </w:rPr>
        <w:t xml:space="preserve">» от </w:t>
      </w:r>
      <w:r>
        <w:rPr>
          <w:rFonts w:eastAsia="Calibri"/>
          <w:szCs w:val="26"/>
        </w:rPr>
        <w:t>1</w:t>
      </w:r>
      <w:r w:rsidR="00557EF1">
        <w:rPr>
          <w:rFonts w:eastAsia="Calibri"/>
          <w:szCs w:val="26"/>
        </w:rPr>
        <w:t>6</w:t>
      </w:r>
      <w:r>
        <w:rPr>
          <w:rFonts w:eastAsia="Calibri"/>
          <w:szCs w:val="26"/>
        </w:rPr>
        <w:t>.06.202</w:t>
      </w:r>
      <w:r w:rsidR="00557EF1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№ </w:t>
      </w:r>
      <w:r w:rsidR="00557EF1">
        <w:rPr>
          <w:rFonts w:eastAsia="Calibri"/>
          <w:szCs w:val="26"/>
        </w:rPr>
        <w:t>29</w:t>
      </w:r>
      <w:r>
        <w:rPr>
          <w:rFonts w:eastAsia="Calibri"/>
          <w:szCs w:val="26"/>
        </w:rPr>
        <w:t>-р;</w:t>
      </w:r>
    </w:p>
    <w:p w14:paraId="0A2A47D3" w14:textId="55FDE45A" w:rsidR="00A669D7" w:rsidRPr="005613B0" w:rsidRDefault="00A669D7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 Распоряжение Главы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>день проведения «Дня знаний»</w:t>
      </w:r>
      <w:r w:rsidRPr="005613B0">
        <w:rPr>
          <w:rFonts w:eastAsia="Calibri"/>
          <w:szCs w:val="26"/>
        </w:rPr>
        <w:t xml:space="preserve">» от </w:t>
      </w:r>
      <w:r>
        <w:rPr>
          <w:rFonts w:eastAsia="Calibri"/>
          <w:szCs w:val="26"/>
        </w:rPr>
        <w:t>27.08.202</w:t>
      </w:r>
      <w:r w:rsidR="00557EF1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№ </w:t>
      </w:r>
      <w:r w:rsidR="00557EF1">
        <w:rPr>
          <w:rFonts w:eastAsia="Calibri"/>
          <w:szCs w:val="26"/>
        </w:rPr>
        <w:t>40</w:t>
      </w:r>
      <w:r>
        <w:rPr>
          <w:rFonts w:eastAsia="Calibri"/>
          <w:szCs w:val="26"/>
        </w:rPr>
        <w:t>-р;</w:t>
      </w:r>
    </w:p>
    <w:p w14:paraId="131226B9" w14:textId="77777777" w:rsidR="005613B0" w:rsidRPr="00376558" w:rsidRDefault="00376558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376558">
        <w:rPr>
          <w:rFonts w:eastAsia="Calibri"/>
          <w:i/>
          <w:szCs w:val="26"/>
        </w:rPr>
        <w:t>3. Организация деятельности объединений граждан правоохранительной направленности и стимулирование их работы.</w:t>
      </w:r>
    </w:p>
    <w:p w14:paraId="3A643C1B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На территории Усть-Бюрского сельсовета организована работа общественных комиссий, направленных на профилактику правонарушений: </w:t>
      </w:r>
    </w:p>
    <w:p w14:paraId="3262BACA" w14:textId="77777777" w:rsidR="005613B0" w:rsidRPr="005613B0" w:rsidRDefault="005613B0" w:rsidP="005613B0">
      <w:pPr>
        <w:numPr>
          <w:ilvl w:val="0"/>
          <w:numId w:val="5"/>
        </w:numPr>
        <w:tabs>
          <w:tab w:val="left" w:pos="426"/>
        </w:tabs>
        <w:spacing w:after="0"/>
        <w:ind w:right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КДН совместно с администрацией проведено </w:t>
      </w:r>
      <w:r w:rsidR="00E46F2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 заседани</w:t>
      </w:r>
      <w:r w:rsidR="00376558">
        <w:rPr>
          <w:rFonts w:eastAsia="Calibri"/>
          <w:szCs w:val="26"/>
        </w:rPr>
        <w:t>я</w:t>
      </w:r>
      <w:r w:rsidRPr="005613B0">
        <w:rPr>
          <w:rFonts w:eastAsia="Calibri"/>
          <w:szCs w:val="26"/>
        </w:rPr>
        <w:t xml:space="preserve"> (202</w:t>
      </w:r>
      <w:r w:rsidR="00E46F2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). </w:t>
      </w:r>
    </w:p>
    <w:p w14:paraId="10A4AF34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 С целью организации эффективной работы по защите прав и интересов несовершеннолетних, членами КДН с участием субъектов системы профилактики (инспекторы ГДН, специалисты УСПН, специалисты Отдела опеки и попечительства) -</w:t>
      </w:r>
      <w:r w:rsidR="00E46F28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рейдовых мероприятия (202</w:t>
      </w:r>
      <w:r w:rsidR="00E46F2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- </w:t>
      </w:r>
      <w:r w:rsidR="00E46F2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), в результате рейдов посетили 2</w:t>
      </w:r>
      <w:r w:rsidR="00E46F28">
        <w:rPr>
          <w:rFonts w:eastAsia="Calibri"/>
          <w:szCs w:val="26"/>
        </w:rPr>
        <w:t>1</w:t>
      </w:r>
      <w:r w:rsidRPr="005613B0">
        <w:rPr>
          <w:rFonts w:eastAsia="Calibri"/>
          <w:szCs w:val="26"/>
        </w:rPr>
        <w:t xml:space="preserve"> сем</w:t>
      </w:r>
      <w:r w:rsidR="00376558">
        <w:rPr>
          <w:rFonts w:eastAsia="Calibri"/>
          <w:szCs w:val="26"/>
        </w:rPr>
        <w:t>ей</w:t>
      </w:r>
      <w:r w:rsidRPr="005613B0">
        <w:rPr>
          <w:rFonts w:eastAsia="Calibri"/>
          <w:szCs w:val="26"/>
        </w:rPr>
        <w:t xml:space="preserve"> (202</w:t>
      </w:r>
      <w:r w:rsidR="00E46F2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2</w:t>
      </w:r>
      <w:r w:rsidR="00E46F28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), в них </w:t>
      </w:r>
      <w:r w:rsidR="00E46F28">
        <w:rPr>
          <w:rFonts w:eastAsia="Calibri"/>
          <w:szCs w:val="26"/>
        </w:rPr>
        <w:t>45</w:t>
      </w:r>
      <w:r w:rsidRPr="005613B0">
        <w:rPr>
          <w:rFonts w:eastAsia="Calibri"/>
          <w:szCs w:val="26"/>
        </w:rPr>
        <w:t xml:space="preserve"> ребен</w:t>
      </w:r>
      <w:r w:rsidR="00376558">
        <w:rPr>
          <w:rFonts w:eastAsia="Calibri"/>
          <w:szCs w:val="26"/>
        </w:rPr>
        <w:t>ка</w:t>
      </w:r>
      <w:r w:rsidRPr="005613B0">
        <w:rPr>
          <w:rFonts w:eastAsia="Calibri"/>
          <w:szCs w:val="26"/>
        </w:rPr>
        <w:t xml:space="preserve"> (202</w:t>
      </w:r>
      <w:r w:rsidR="00E46F2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- </w:t>
      </w:r>
      <w:r w:rsidR="00E46F28">
        <w:rPr>
          <w:rFonts w:eastAsia="Calibri"/>
          <w:szCs w:val="26"/>
        </w:rPr>
        <w:t>54</w:t>
      </w:r>
      <w:r w:rsidRPr="005613B0">
        <w:rPr>
          <w:rFonts w:eastAsia="Calibri"/>
          <w:szCs w:val="26"/>
        </w:rPr>
        <w:t>).</w:t>
      </w:r>
    </w:p>
    <w:p w14:paraId="18E20CE0" w14:textId="77777777" w:rsid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  Специалистом администрации, членами ДНД совместно с социальным педагогам школы были проведено </w:t>
      </w:r>
      <w:r w:rsidR="00376558">
        <w:rPr>
          <w:rFonts w:eastAsia="Calibri"/>
          <w:szCs w:val="26"/>
        </w:rPr>
        <w:t>7</w:t>
      </w:r>
      <w:r w:rsidR="00E46F2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рейдовых мероприятия (202</w:t>
      </w:r>
      <w:r w:rsidR="00E46F2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>г.-</w:t>
      </w:r>
      <w:r w:rsidR="00376558">
        <w:rPr>
          <w:rFonts w:eastAsia="Calibri"/>
          <w:szCs w:val="26"/>
        </w:rPr>
        <w:t>7</w:t>
      </w:r>
      <w:r w:rsidR="00E46F28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), посетили </w:t>
      </w:r>
      <w:r w:rsidR="00376558">
        <w:rPr>
          <w:rFonts w:eastAsia="Calibri"/>
          <w:szCs w:val="26"/>
        </w:rPr>
        <w:t>33</w:t>
      </w:r>
      <w:r w:rsidR="00623D04">
        <w:rPr>
          <w:rFonts w:eastAsia="Calibri"/>
          <w:szCs w:val="26"/>
        </w:rPr>
        <w:t>0</w:t>
      </w:r>
      <w:r w:rsidRPr="005613B0">
        <w:rPr>
          <w:rFonts w:eastAsia="Calibri"/>
          <w:szCs w:val="26"/>
        </w:rPr>
        <w:t xml:space="preserve"> сем</w:t>
      </w:r>
      <w:r w:rsidR="00376558">
        <w:rPr>
          <w:rFonts w:eastAsia="Calibri"/>
          <w:szCs w:val="26"/>
        </w:rPr>
        <w:t>ьи</w:t>
      </w:r>
      <w:r w:rsidRPr="005613B0">
        <w:rPr>
          <w:rFonts w:eastAsia="Calibri"/>
          <w:szCs w:val="26"/>
        </w:rPr>
        <w:t xml:space="preserve"> (202</w:t>
      </w:r>
      <w:r w:rsidR="00623D04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>г.-</w:t>
      </w:r>
      <w:r w:rsidR="00376558">
        <w:rPr>
          <w:rFonts w:eastAsia="Calibri"/>
          <w:szCs w:val="26"/>
        </w:rPr>
        <w:t>33</w:t>
      </w:r>
      <w:r w:rsidR="00623D04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), в них </w:t>
      </w:r>
      <w:r w:rsidR="00623D04">
        <w:rPr>
          <w:rFonts w:eastAsia="Calibri"/>
          <w:szCs w:val="26"/>
        </w:rPr>
        <w:t>839</w:t>
      </w:r>
      <w:r w:rsidRPr="005613B0">
        <w:rPr>
          <w:rFonts w:eastAsia="Calibri"/>
          <w:szCs w:val="26"/>
        </w:rPr>
        <w:t xml:space="preserve"> </w:t>
      </w:r>
      <w:r w:rsidR="00376558">
        <w:rPr>
          <w:rFonts w:eastAsia="Calibri"/>
          <w:szCs w:val="26"/>
        </w:rPr>
        <w:t>детей</w:t>
      </w:r>
      <w:r w:rsidRPr="005613B0">
        <w:rPr>
          <w:rFonts w:eastAsia="Calibri"/>
          <w:szCs w:val="26"/>
        </w:rPr>
        <w:t xml:space="preserve"> (202</w:t>
      </w:r>
      <w:r w:rsidR="00623D04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>г-</w:t>
      </w:r>
      <w:r w:rsidR="00A2639A">
        <w:rPr>
          <w:rFonts w:eastAsia="Calibri"/>
          <w:szCs w:val="26"/>
        </w:rPr>
        <w:t>69</w:t>
      </w:r>
      <w:r w:rsidR="00623D04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):</w:t>
      </w:r>
    </w:p>
    <w:p w14:paraId="33149C95" w14:textId="77777777" w:rsidR="00A2639A" w:rsidRPr="005613B0" w:rsidRDefault="00A2639A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iCs/>
          <w:szCs w:val="26"/>
        </w:rPr>
        <w:t xml:space="preserve">- </w:t>
      </w:r>
      <w:r w:rsidRPr="00A2639A">
        <w:rPr>
          <w:rFonts w:eastAsia="Calibri"/>
          <w:iCs/>
          <w:szCs w:val="26"/>
        </w:rPr>
        <w:t xml:space="preserve">с целью профилактических посещений семей «группы риска и семей, состоящих на контроле администрации и </w:t>
      </w:r>
      <w:r w:rsidRPr="00A2639A">
        <w:rPr>
          <w:rFonts w:eastAsia="Calibri"/>
          <w:szCs w:val="26"/>
        </w:rPr>
        <w:t>нуждающихся в патронаже проведены профилактические беседы и вручены памятки под роспись</w:t>
      </w:r>
      <w:r>
        <w:rPr>
          <w:rFonts w:eastAsia="Calibri"/>
          <w:szCs w:val="26"/>
        </w:rPr>
        <w:t>;</w:t>
      </w:r>
    </w:p>
    <w:p w14:paraId="38C7C43D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iCs/>
          <w:szCs w:val="26"/>
        </w:rPr>
        <w:t xml:space="preserve">- </w:t>
      </w:r>
      <w:r w:rsidR="00A2639A" w:rsidRPr="00A2639A">
        <w:rPr>
          <w:rFonts w:eastAsia="Calibri"/>
          <w:iCs/>
          <w:szCs w:val="26"/>
        </w:rPr>
        <w:t>с целью профилактики детской гибели на водных объектах, были проведены рейдовые мероприятия по выявлению несанкционированных и опасных мест для купания на водоеме озера Заливное</w:t>
      </w:r>
      <w:r w:rsidRPr="005613B0">
        <w:rPr>
          <w:rFonts w:eastAsia="Calibri"/>
          <w:szCs w:val="26"/>
        </w:rPr>
        <w:t>;</w:t>
      </w:r>
    </w:p>
    <w:p w14:paraId="62C03645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A2639A" w:rsidRPr="009F60F2">
        <w:rPr>
          <w:szCs w:val="26"/>
        </w:rPr>
        <w:t xml:space="preserve">с целью профилактических мероприятий специалистами администрации, медицинскими работниками посещались семьи, </w:t>
      </w:r>
      <w:r w:rsidR="00623D04">
        <w:rPr>
          <w:szCs w:val="26"/>
        </w:rPr>
        <w:t xml:space="preserve">на </w:t>
      </w:r>
      <w:r w:rsidR="00A2639A" w:rsidRPr="009F60F2">
        <w:rPr>
          <w:szCs w:val="26"/>
        </w:rPr>
        <w:t>которые поступили жалобы в администрацию</w:t>
      </w:r>
      <w:r w:rsidRPr="005613B0">
        <w:rPr>
          <w:rFonts w:eastAsia="Calibri"/>
          <w:szCs w:val="26"/>
        </w:rPr>
        <w:t>.</w:t>
      </w:r>
    </w:p>
    <w:p w14:paraId="02EED44E" w14:textId="77777777" w:rsidR="005613B0" w:rsidRPr="005613B0" w:rsidRDefault="00623D04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623D04">
        <w:rPr>
          <w:rFonts w:eastAsia="Calibri"/>
          <w:szCs w:val="26"/>
        </w:rPr>
        <w:t>с целью организации контроля за работой организаций торговли (магазинов, предприятий и т.д.) осуществляющих продажу алкогольной, никотиносодержащей продукции и курительных смесей несовершеннолетним</w:t>
      </w:r>
      <w:r w:rsidRPr="00623D04">
        <w:rPr>
          <w:color w:val="auto"/>
          <w:szCs w:val="26"/>
        </w:rPr>
        <w:t xml:space="preserve"> </w:t>
      </w:r>
      <w:r w:rsidRPr="00623D04">
        <w:rPr>
          <w:rFonts w:eastAsia="Calibri"/>
          <w:szCs w:val="26"/>
        </w:rPr>
        <w:t>в результате посещено 7 индивидуальных предпринимателей, у которых 9 торговых точек, проведена профилактическая беседа, вручены памятки</w:t>
      </w:r>
      <w:r>
        <w:rPr>
          <w:rFonts w:eastAsia="Calibri"/>
          <w:szCs w:val="26"/>
        </w:rPr>
        <w:t>.</w:t>
      </w:r>
    </w:p>
    <w:p w14:paraId="1F5362A5" w14:textId="77777777" w:rsidR="005613B0" w:rsidRPr="00A2639A" w:rsidRDefault="00A2639A" w:rsidP="00A2639A">
      <w:pPr>
        <w:tabs>
          <w:tab w:val="left" w:pos="426"/>
        </w:tabs>
        <w:spacing w:after="0"/>
        <w:ind w:left="0" w:right="0" w:firstLine="0"/>
        <w:jc w:val="left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A2639A">
        <w:rPr>
          <w:rFonts w:eastAsia="Calibri"/>
          <w:i/>
          <w:szCs w:val="26"/>
        </w:rPr>
        <w:t>4. Профилактика санитарно-профилактического и эпидемиологического состояния территории.</w:t>
      </w:r>
    </w:p>
    <w:p w14:paraId="5CFC1129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Специалистами администрации проведен подворовый обход на территории села с целью выявления мест складирования мусора, обращая внимание на пожарную безопасность. В ходе подворового обхода было вручено </w:t>
      </w:r>
      <w:r w:rsidR="00377054">
        <w:rPr>
          <w:rFonts w:eastAsia="Calibri"/>
          <w:szCs w:val="26"/>
        </w:rPr>
        <w:t>324</w:t>
      </w:r>
      <w:r w:rsidRPr="005613B0">
        <w:rPr>
          <w:rFonts w:eastAsia="Calibri"/>
          <w:szCs w:val="26"/>
        </w:rPr>
        <w:t xml:space="preserve"> памятки по пожарной безопасности</w:t>
      </w:r>
      <w:r w:rsidR="006C58CC">
        <w:rPr>
          <w:rFonts w:eastAsia="Calibri"/>
          <w:szCs w:val="26"/>
        </w:rPr>
        <w:t xml:space="preserve"> </w:t>
      </w:r>
      <w:r w:rsidR="006C58CC">
        <w:t>(202</w:t>
      </w:r>
      <w:r w:rsidR="00CA2B21">
        <w:t>4</w:t>
      </w:r>
      <w:r w:rsidR="006C58CC">
        <w:t>г.</w:t>
      </w:r>
      <w:r w:rsidR="006C58CC" w:rsidRPr="001173E8">
        <w:t>-</w:t>
      </w:r>
      <w:r w:rsidR="00CA2B21">
        <w:t>603</w:t>
      </w:r>
      <w:r w:rsidR="006C58CC" w:rsidRPr="001173E8">
        <w:t xml:space="preserve"> шт.)</w:t>
      </w:r>
      <w:r w:rsidRPr="005613B0">
        <w:rPr>
          <w:rFonts w:eastAsia="Calibri"/>
          <w:szCs w:val="26"/>
        </w:rPr>
        <w:t>, выписано 1</w:t>
      </w:r>
      <w:r w:rsidR="006C58CC">
        <w:rPr>
          <w:rFonts w:eastAsia="Calibri"/>
          <w:szCs w:val="26"/>
        </w:rPr>
        <w:t>2</w:t>
      </w:r>
      <w:r w:rsidRPr="005613B0">
        <w:rPr>
          <w:rFonts w:eastAsia="Calibri"/>
          <w:szCs w:val="26"/>
        </w:rPr>
        <w:t xml:space="preserve"> предписаний по наведению чистоты и порядка</w:t>
      </w:r>
      <w:r w:rsidR="00377054">
        <w:rPr>
          <w:rFonts w:eastAsia="Calibri"/>
          <w:szCs w:val="26"/>
        </w:rPr>
        <w:t>, 5 требований</w:t>
      </w:r>
      <w:r w:rsidRPr="005613B0">
        <w:rPr>
          <w:rFonts w:eastAsia="Calibri"/>
          <w:szCs w:val="26"/>
        </w:rPr>
        <w:t xml:space="preserve"> (202</w:t>
      </w:r>
      <w:r w:rsidR="00377054">
        <w:rPr>
          <w:rFonts w:eastAsia="Calibri"/>
          <w:szCs w:val="26"/>
        </w:rPr>
        <w:t>4</w:t>
      </w:r>
      <w:r w:rsidR="006C58CC">
        <w:rPr>
          <w:rFonts w:eastAsia="Calibri"/>
          <w:szCs w:val="26"/>
        </w:rPr>
        <w:t>г.-</w:t>
      </w:r>
      <w:r w:rsidR="00377054">
        <w:rPr>
          <w:rFonts w:eastAsia="Calibri"/>
          <w:szCs w:val="26"/>
        </w:rPr>
        <w:t>12</w:t>
      </w:r>
      <w:r w:rsidRPr="005613B0">
        <w:rPr>
          <w:rFonts w:eastAsia="Calibri"/>
          <w:szCs w:val="26"/>
        </w:rPr>
        <w:t xml:space="preserve">), административные протоколы за нарушение правил </w:t>
      </w:r>
      <w:r w:rsidRPr="005613B0">
        <w:rPr>
          <w:rFonts w:eastAsia="Calibri"/>
          <w:szCs w:val="26"/>
        </w:rPr>
        <w:lastRenderedPageBreak/>
        <w:t>благоустройства в 202</w:t>
      </w:r>
      <w:r w:rsidR="00377054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г. не составлялись.</w:t>
      </w:r>
      <w:r w:rsidR="00C96C1F" w:rsidRPr="00C96C1F">
        <w:rPr>
          <w:rFonts w:ascii="Calibri" w:eastAsia="Calibri" w:hAnsi="Calibri" w:cs="Calibri"/>
          <w:b/>
          <w:bCs/>
          <w:szCs w:val="26"/>
          <w:lang w:eastAsia="en-US"/>
        </w:rPr>
        <w:t xml:space="preserve"> </w:t>
      </w:r>
      <w:r w:rsidR="00C96C1F" w:rsidRPr="00C96C1F">
        <w:rPr>
          <w:rFonts w:eastAsia="Calibri"/>
          <w:bCs/>
          <w:szCs w:val="26"/>
          <w:lang w:eastAsia="en-US"/>
        </w:rPr>
        <w:t>Также</w:t>
      </w:r>
      <w:r w:rsidR="00C96C1F">
        <w:rPr>
          <w:rFonts w:ascii="Calibri" w:eastAsia="Calibri" w:hAnsi="Calibri" w:cs="Calibri"/>
          <w:b/>
          <w:bCs/>
          <w:szCs w:val="26"/>
          <w:lang w:eastAsia="en-US"/>
        </w:rPr>
        <w:t xml:space="preserve"> </w:t>
      </w:r>
      <w:r w:rsidR="00C96C1F" w:rsidRPr="00C96C1F">
        <w:rPr>
          <w:rFonts w:eastAsia="Calibri"/>
          <w:bCs/>
          <w:szCs w:val="26"/>
        </w:rPr>
        <w:t>через спецвыпуск «Усть-Бюрские вести»</w:t>
      </w:r>
      <w:r w:rsidR="00C96C1F" w:rsidRPr="00C96C1F">
        <w:rPr>
          <w:rFonts w:eastAsia="Calibri"/>
          <w:b/>
          <w:bCs/>
          <w:szCs w:val="26"/>
        </w:rPr>
        <w:t xml:space="preserve"> </w:t>
      </w:r>
      <w:r w:rsidR="00C96C1F" w:rsidRPr="00C96C1F">
        <w:rPr>
          <w:rFonts w:eastAsia="Calibri"/>
          <w:szCs w:val="26"/>
        </w:rPr>
        <w:t>(тираж 600 экз.)   распространены памятки и листовки в количестве 1200 шт</w:t>
      </w:r>
      <w:r w:rsidR="00C96C1F">
        <w:rPr>
          <w:rFonts w:eastAsia="Calibri"/>
          <w:szCs w:val="26"/>
        </w:rPr>
        <w:t>.</w:t>
      </w:r>
      <w:r w:rsidRPr="005613B0">
        <w:rPr>
          <w:rFonts w:eastAsia="Calibri"/>
          <w:szCs w:val="26"/>
        </w:rPr>
        <w:t xml:space="preserve">      </w:t>
      </w:r>
    </w:p>
    <w:p w14:paraId="0C399CF9" w14:textId="28D37BD4" w:rsidR="005613B0" w:rsidRPr="00B75FC9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Проведена </w:t>
      </w:r>
      <w:proofErr w:type="spellStart"/>
      <w:r w:rsidRPr="005613B0">
        <w:rPr>
          <w:rFonts w:eastAsia="Calibri"/>
          <w:szCs w:val="26"/>
        </w:rPr>
        <w:t>аккарицидная</w:t>
      </w:r>
      <w:proofErr w:type="spellEnd"/>
      <w:r w:rsidRPr="005613B0">
        <w:rPr>
          <w:rFonts w:eastAsia="Calibri"/>
          <w:szCs w:val="26"/>
        </w:rPr>
        <w:t xml:space="preserve"> обработка территорий кладбища, шести детских игровых площадок от клеща </w:t>
      </w:r>
      <w:smartTag w:uri="urn:schemas-microsoft-com:office:smarttags" w:element="metricconverter">
        <w:smartTagPr>
          <w:attr w:name="ProductID" w:val="5,5 га"/>
        </w:smartTagPr>
        <w:r w:rsidRPr="005613B0">
          <w:rPr>
            <w:rFonts w:eastAsia="Calibri"/>
            <w:szCs w:val="26"/>
          </w:rPr>
          <w:t>5,5 га</w:t>
        </w:r>
      </w:smartTag>
      <w:r w:rsidRPr="005613B0">
        <w:rPr>
          <w:rFonts w:eastAsia="Calibri"/>
          <w:szCs w:val="26"/>
        </w:rPr>
        <w:t xml:space="preserve"> – </w:t>
      </w:r>
      <w:r w:rsidR="00C96C1F">
        <w:rPr>
          <w:rFonts w:eastAsia="Calibri"/>
          <w:szCs w:val="26"/>
        </w:rPr>
        <w:t>36,3</w:t>
      </w:r>
      <w:r w:rsidRPr="005613B0">
        <w:rPr>
          <w:rFonts w:eastAsia="Calibri"/>
          <w:szCs w:val="26"/>
        </w:rPr>
        <w:t xml:space="preserve"> тыс. руб.  </w:t>
      </w:r>
    </w:p>
    <w:p w14:paraId="1947AF7C" w14:textId="77777777" w:rsidR="005613B0" w:rsidRPr="006C58CC" w:rsidRDefault="006C58CC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6C58CC">
        <w:rPr>
          <w:rFonts w:eastAsia="Calibri"/>
          <w:i/>
          <w:szCs w:val="26"/>
        </w:rPr>
        <w:t>5. Профилактика законодательства о гражданстве.</w:t>
      </w:r>
    </w:p>
    <w:p w14:paraId="6E23F645" w14:textId="09C98040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В течение года проводилась работа по формированию системы взаимной информации с правоохранительными органами, УФМС по учету населения</w:t>
      </w:r>
      <w:r w:rsidR="00B75FC9">
        <w:rPr>
          <w:rFonts w:eastAsia="Calibri"/>
          <w:szCs w:val="26"/>
        </w:rPr>
        <w:t>;</w:t>
      </w:r>
    </w:p>
    <w:p w14:paraId="78398220" w14:textId="1249D6CB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На территории села Усть-Бюр факт</w:t>
      </w:r>
      <w:r w:rsidR="006C58CC">
        <w:rPr>
          <w:rFonts w:eastAsia="Calibri"/>
          <w:szCs w:val="26"/>
        </w:rPr>
        <w:t>ов</w:t>
      </w:r>
      <w:r w:rsidRPr="005613B0">
        <w:rPr>
          <w:rFonts w:eastAsia="Calibri"/>
          <w:szCs w:val="26"/>
        </w:rPr>
        <w:t xml:space="preserve"> проживания граждан без регистрации и с недействительными паспортами</w:t>
      </w:r>
      <w:r w:rsidR="006C58CC">
        <w:rPr>
          <w:rFonts w:eastAsia="Calibri"/>
          <w:szCs w:val="26"/>
        </w:rPr>
        <w:t xml:space="preserve"> не выявлены</w:t>
      </w:r>
      <w:r w:rsidRPr="005613B0">
        <w:rPr>
          <w:rFonts w:eastAsia="Calibri"/>
          <w:szCs w:val="26"/>
        </w:rPr>
        <w:t xml:space="preserve">. </w:t>
      </w:r>
    </w:p>
    <w:p w14:paraId="5141ED8D" w14:textId="77777777" w:rsidR="005613B0" w:rsidRPr="006C58CC" w:rsidRDefault="006C58CC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6C58CC">
        <w:rPr>
          <w:rFonts w:eastAsia="Calibri"/>
          <w:i/>
          <w:szCs w:val="26"/>
        </w:rPr>
        <w:t>6. Профилактика правонарушений среди лиц, освободившихся из мест лишения свободы и лиц условно осужденных.</w:t>
      </w:r>
    </w:p>
    <w:p w14:paraId="694311A9" w14:textId="697EA34F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- </w:t>
      </w:r>
      <w:r w:rsidR="00C96C1F">
        <w:rPr>
          <w:rFonts w:eastAsia="Calibri"/>
          <w:szCs w:val="26"/>
        </w:rPr>
        <w:t>В 2025</w:t>
      </w:r>
      <w:r w:rsidRPr="005613B0">
        <w:rPr>
          <w:rFonts w:eastAsia="Calibri"/>
          <w:szCs w:val="26"/>
        </w:rPr>
        <w:t xml:space="preserve"> год</w:t>
      </w:r>
      <w:r w:rsidR="006C58CC">
        <w:rPr>
          <w:rFonts w:eastAsia="Calibri"/>
          <w:szCs w:val="26"/>
        </w:rPr>
        <w:t>у</w:t>
      </w:r>
      <w:r w:rsidRPr="005613B0">
        <w:rPr>
          <w:rFonts w:eastAsia="Calibri"/>
          <w:szCs w:val="26"/>
        </w:rPr>
        <w:t xml:space="preserve"> лиц, освободившиеся из мест лишения свободы</w:t>
      </w:r>
      <w:r w:rsidR="00FD75DF">
        <w:rPr>
          <w:rFonts w:eastAsia="Calibri"/>
          <w:szCs w:val="26"/>
        </w:rPr>
        <w:t xml:space="preserve"> не было</w:t>
      </w:r>
      <w:r w:rsidR="00B75FC9">
        <w:rPr>
          <w:rFonts w:eastAsia="Calibri"/>
          <w:szCs w:val="26"/>
        </w:rPr>
        <w:t>;</w:t>
      </w:r>
      <w:r w:rsidRPr="005613B0">
        <w:rPr>
          <w:rFonts w:eastAsia="Calibri"/>
          <w:szCs w:val="26"/>
        </w:rPr>
        <w:t xml:space="preserve"> </w:t>
      </w:r>
    </w:p>
    <w:p w14:paraId="4D097F9F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С января по декабрь 202</w:t>
      </w:r>
      <w:r w:rsidR="00C96C1F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на территории Усть-Бюрского сельсовета по направлению уголовно исполнительной инспекции по Усть-Абаканскому району с </w:t>
      </w:r>
      <w:r w:rsidR="00C96C1F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лицами</w:t>
      </w:r>
      <w:r w:rsidR="00D04BBC">
        <w:rPr>
          <w:rFonts w:eastAsia="Calibri"/>
          <w:szCs w:val="26"/>
        </w:rPr>
        <w:t xml:space="preserve"> (2024г-6)</w:t>
      </w:r>
      <w:r w:rsidR="0042020F">
        <w:rPr>
          <w:rFonts w:eastAsia="Calibri"/>
          <w:szCs w:val="26"/>
        </w:rPr>
        <w:t xml:space="preserve"> и от Федеральной службы судебных приставов с 2 лицами</w:t>
      </w:r>
      <w:r w:rsidRPr="005613B0">
        <w:rPr>
          <w:rFonts w:eastAsia="Calibri"/>
          <w:szCs w:val="26"/>
        </w:rPr>
        <w:t xml:space="preserve"> проводились исправительные работы с проведением профилактических бесед. </w:t>
      </w:r>
    </w:p>
    <w:p w14:paraId="2BCF196D" w14:textId="3A4BF1E1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Из МВД по РХ Отдела внутренних дел Российской Федерации по Усть-Абаканскому району было </w:t>
      </w:r>
      <w:r w:rsidR="005E14F9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 представлений. Проведены профилактические беседы, однако уголовно-исполнительные представления в отношении </w:t>
      </w:r>
      <w:r w:rsidR="005E14F9">
        <w:rPr>
          <w:rFonts w:eastAsia="Calibri"/>
          <w:szCs w:val="26"/>
        </w:rPr>
        <w:t>одного</w:t>
      </w:r>
      <w:r w:rsidRPr="005613B0">
        <w:rPr>
          <w:rFonts w:eastAsia="Calibri"/>
          <w:szCs w:val="26"/>
        </w:rPr>
        <w:t xml:space="preserve"> лиц</w:t>
      </w:r>
      <w:r w:rsidR="005E14F9">
        <w:rPr>
          <w:rFonts w:eastAsia="Calibri"/>
          <w:szCs w:val="26"/>
        </w:rPr>
        <w:t>а</w:t>
      </w:r>
      <w:r w:rsidRPr="005613B0">
        <w:rPr>
          <w:rFonts w:eastAsia="Calibri"/>
          <w:szCs w:val="26"/>
        </w:rPr>
        <w:t xml:space="preserve"> не исполнялись, так как он не прожива</w:t>
      </w:r>
      <w:r w:rsidR="005E14F9">
        <w:rPr>
          <w:rFonts w:eastAsia="Calibri"/>
          <w:szCs w:val="26"/>
        </w:rPr>
        <w:t>е</w:t>
      </w:r>
      <w:r w:rsidRPr="005613B0">
        <w:rPr>
          <w:rFonts w:eastAsia="Calibri"/>
          <w:szCs w:val="26"/>
        </w:rPr>
        <w:t xml:space="preserve">т на территории Усть-Бюрского сельсовета, о чем своевременно информировались соответствующие службы. </w:t>
      </w:r>
    </w:p>
    <w:p w14:paraId="430F33F4" w14:textId="77777777" w:rsidR="005613B0" w:rsidRPr="00862BBA" w:rsidRDefault="00862BBA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862BBA">
        <w:rPr>
          <w:rFonts w:eastAsia="Calibri"/>
          <w:i/>
          <w:szCs w:val="26"/>
        </w:rPr>
        <w:t>7. Профилактика краж скота.</w:t>
      </w:r>
    </w:p>
    <w:p w14:paraId="3948F650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По данному направлению администрацией Усть-Бюрского сельсовета была проведена следующая работа:</w:t>
      </w:r>
    </w:p>
    <w:p w14:paraId="3F1E34FA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Решением Совета депутатов № 32 от 30.03.2018г. закреплены территории для организованного выпаса сельскохозяйственных животных на территории Усть-Бюрского сельсовета. Для выпаса сельскохозяйственных животных на территории Усть-Бюрского сельсовета закрепить следующие территории:</w:t>
      </w:r>
    </w:p>
    <w:p w14:paraId="04E33377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Нижняя Колода (</w:t>
      </w:r>
      <w:smartTag w:uri="urn:schemas-microsoft-com:office:smarttags" w:element="metricconverter">
        <w:smartTagPr>
          <w:attr w:name="ProductID" w:val="333 га"/>
        </w:smartTagPr>
        <w:r w:rsidRPr="005613B0">
          <w:rPr>
            <w:rFonts w:eastAsia="Calibri"/>
            <w:szCs w:val="26"/>
          </w:rPr>
          <w:t>333 га</w:t>
        </w:r>
      </w:smartTag>
      <w:proofErr w:type="gramStart"/>
      <w:r w:rsidRPr="005613B0">
        <w:rPr>
          <w:rFonts w:eastAsia="Calibri"/>
          <w:szCs w:val="26"/>
        </w:rPr>
        <w:t xml:space="preserve">);   </w:t>
      </w:r>
      <w:proofErr w:type="gramEnd"/>
      <w:r w:rsidRPr="005613B0">
        <w:rPr>
          <w:rFonts w:eastAsia="Calibri"/>
          <w:szCs w:val="26"/>
        </w:rPr>
        <w:t xml:space="preserve">                             - </w:t>
      </w:r>
      <w:proofErr w:type="spellStart"/>
      <w:r w:rsidRPr="005613B0">
        <w:rPr>
          <w:rFonts w:eastAsia="Calibri"/>
          <w:szCs w:val="26"/>
        </w:rPr>
        <w:t>Сартыгой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186 га"/>
        </w:smartTagPr>
        <w:r w:rsidRPr="005613B0">
          <w:rPr>
            <w:rFonts w:eastAsia="Calibri"/>
            <w:szCs w:val="26"/>
          </w:rPr>
          <w:t>186 га</w:t>
        </w:r>
      </w:smartTag>
      <w:r w:rsidRPr="005613B0">
        <w:rPr>
          <w:rFonts w:eastAsia="Calibri"/>
          <w:szCs w:val="26"/>
        </w:rPr>
        <w:t>);</w:t>
      </w:r>
    </w:p>
    <w:p w14:paraId="1B3A0B23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proofErr w:type="spellStart"/>
      <w:r w:rsidRPr="005613B0">
        <w:rPr>
          <w:rFonts w:eastAsia="Calibri"/>
          <w:szCs w:val="26"/>
        </w:rPr>
        <w:t>Сагай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447 га"/>
        </w:smartTagPr>
        <w:r w:rsidRPr="005613B0">
          <w:rPr>
            <w:rFonts w:eastAsia="Calibri"/>
            <w:szCs w:val="26"/>
          </w:rPr>
          <w:t>447 га</w:t>
        </w:r>
      </w:smartTag>
      <w:proofErr w:type="gramStart"/>
      <w:r w:rsidRPr="005613B0">
        <w:rPr>
          <w:rFonts w:eastAsia="Calibri"/>
          <w:szCs w:val="26"/>
        </w:rPr>
        <w:t xml:space="preserve">);   </w:t>
      </w:r>
      <w:proofErr w:type="gramEnd"/>
      <w:r w:rsidRPr="005613B0">
        <w:rPr>
          <w:rFonts w:eastAsia="Calibri"/>
          <w:szCs w:val="26"/>
        </w:rPr>
        <w:t xml:space="preserve">                                              - Большая </w:t>
      </w:r>
      <w:proofErr w:type="spellStart"/>
      <w:r w:rsidRPr="005613B0">
        <w:rPr>
          <w:rFonts w:eastAsia="Calibri"/>
          <w:szCs w:val="26"/>
        </w:rPr>
        <w:t>Тинская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285 га"/>
        </w:smartTagPr>
        <w:r w:rsidRPr="005613B0">
          <w:rPr>
            <w:rFonts w:eastAsia="Calibri"/>
            <w:szCs w:val="26"/>
          </w:rPr>
          <w:t>285 га</w:t>
        </w:r>
      </w:smartTag>
      <w:r w:rsidRPr="005613B0">
        <w:rPr>
          <w:rFonts w:eastAsia="Calibri"/>
          <w:szCs w:val="26"/>
        </w:rPr>
        <w:t>).</w:t>
      </w:r>
    </w:p>
    <w:p w14:paraId="1CCA0C51" w14:textId="09494F24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Специалистами администрации, совместно с работниками ветучастка, участковым уполномоченным постоянно ведется разъяснительная работа по предупреждению правонарушений и происшествий с участием скота, в том числе с его выпасом вблизи железнодорожных путей</w:t>
      </w:r>
      <w:r w:rsidR="00B75FC9">
        <w:rPr>
          <w:rFonts w:eastAsia="Calibri"/>
          <w:szCs w:val="26"/>
        </w:rPr>
        <w:t>;</w:t>
      </w:r>
    </w:p>
    <w:p w14:paraId="0E4747A9" w14:textId="0496B8DB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Специалистами администрации было составлено </w:t>
      </w:r>
      <w:r w:rsidR="002C1F8D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 протокол</w:t>
      </w:r>
      <w:r w:rsidR="002C1F8D">
        <w:rPr>
          <w:rFonts w:eastAsia="Calibri"/>
          <w:szCs w:val="26"/>
        </w:rPr>
        <w:t>ов</w:t>
      </w:r>
      <w:r w:rsidRPr="005613B0">
        <w:rPr>
          <w:rFonts w:eastAsia="Calibri"/>
          <w:szCs w:val="26"/>
        </w:rPr>
        <w:t xml:space="preserve"> о незаконном выпасе КРС на территории Усть-Бюрского сельсовета (202</w:t>
      </w:r>
      <w:r w:rsidR="002C1F8D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- </w:t>
      </w:r>
      <w:r w:rsidR="002C1F8D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>). За 202</w:t>
      </w:r>
      <w:r w:rsidR="002C1F8D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г. были привлечены к административной ответственности </w:t>
      </w:r>
      <w:r w:rsidR="002C1F8D">
        <w:rPr>
          <w:rFonts w:eastAsia="Calibri"/>
          <w:szCs w:val="26"/>
        </w:rPr>
        <w:t>5 человек</w:t>
      </w:r>
      <w:r w:rsidRPr="005613B0">
        <w:rPr>
          <w:rFonts w:eastAsia="Calibri"/>
          <w:szCs w:val="26"/>
        </w:rPr>
        <w:t xml:space="preserve"> и наложен штраф</w:t>
      </w:r>
      <w:r w:rsidR="00B75FC9">
        <w:rPr>
          <w:rFonts w:eastAsia="Calibri"/>
          <w:szCs w:val="26"/>
        </w:rPr>
        <w:t>;</w:t>
      </w:r>
    </w:p>
    <w:p w14:paraId="6BD9A2F5" w14:textId="3339F355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</w:t>
      </w:r>
      <w:r w:rsidR="00EA3B08">
        <w:rPr>
          <w:rFonts w:eastAsia="Calibri"/>
          <w:szCs w:val="26"/>
        </w:rPr>
        <w:t xml:space="preserve"> </w:t>
      </w:r>
      <w:r w:rsidR="00564F08">
        <w:rPr>
          <w:rFonts w:eastAsia="Calibri"/>
          <w:szCs w:val="26"/>
        </w:rPr>
        <w:t xml:space="preserve">С 2024 года </w:t>
      </w:r>
      <w:r w:rsidR="00564F08" w:rsidRPr="00564F08">
        <w:rPr>
          <w:rFonts w:eastAsia="Calibri"/>
          <w:szCs w:val="26"/>
        </w:rPr>
        <w:t>функционирует технология электронной идентификации животных</w:t>
      </w:r>
      <w:r w:rsidR="00564F08">
        <w:rPr>
          <w:rFonts w:eastAsia="Calibri"/>
          <w:szCs w:val="26"/>
        </w:rPr>
        <w:t xml:space="preserve"> -э</w:t>
      </w:r>
      <w:r w:rsidR="00564F08" w:rsidRPr="00564F08">
        <w:rPr>
          <w:rFonts w:eastAsia="Calibri"/>
          <w:szCs w:val="26"/>
        </w:rPr>
        <w:t>лектронное чипирование крупного рогатого скота.</w:t>
      </w:r>
      <w:r w:rsidR="00862BBA">
        <w:rPr>
          <w:rFonts w:eastAsia="Calibri"/>
          <w:szCs w:val="26"/>
        </w:rPr>
        <w:t xml:space="preserve"> Процент </w:t>
      </w:r>
      <w:proofErr w:type="spellStart"/>
      <w:r w:rsidR="00862BBA">
        <w:rPr>
          <w:rFonts w:eastAsia="Calibri"/>
          <w:szCs w:val="26"/>
        </w:rPr>
        <w:t>прочипированного</w:t>
      </w:r>
      <w:proofErr w:type="spellEnd"/>
      <w:r w:rsidR="00862BBA">
        <w:rPr>
          <w:rFonts w:eastAsia="Calibri"/>
          <w:szCs w:val="26"/>
        </w:rPr>
        <w:t xml:space="preserve"> скота составляет приблизительно 70%.</w:t>
      </w:r>
      <w:r w:rsidRPr="005613B0">
        <w:rPr>
          <w:rFonts w:eastAsia="Calibri"/>
          <w:szCs w:val="26"/>
        </w:rPr>
        <w:t xml:space="preserve">      </w:t>
      </w:r>
    </w:p>
    <w:p w14:paraId="174D7A48" w14:textId="77777777" w:rsidR="005613B0" w:rsidRPr="00862BBA" w:rsidRDefault="00862BBA" w:rsidP="00862BBA">
      <w:pPr>
        <w:tabs>
          <w:tab w:val="left" w:pos="426"/>
        </w:tabs>
        <w:spacing w:after="0"/>
        <w:ind w:left="0" w:right="0" w:firstLine="0"/>
        <w:jc w:val="left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862BBA">
        <w:rPr>
          <w:rFonts w:eastAsia="Calibri"/>
          <w:i/>
          <w:szCs w:val="26"/>
        </w:rPr>
        <w:t>8. Информационно-методич</w:t>
      </w:r>
      <w:r>
        <w:rPr>
          <w:rFonts w:eastAsia="Calibri"/>
          <w:i/>
          <w:szCs w:val="26"/>
        </w:rPr>
        <w:t>еское обеспечение деятельности по профилактике п</w:t>
      </w:r>
      <w:r w:rsidR="005613B0" w:rsidRPr="00862BBA">
        <w:rPr>
          <w:rFonts w:eastAsia="Calibri"/>
          <w:i/>
          <w:szCs w:val="26"/>
        </w:rPr>
        <w:t xml:space="preserve">равонарушений.    </w:t>
      </w:r>
    </w:p>
    <w:p w14:paraId="1258D794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b/>
          <w:i/>
          <w:szCs w:val="26"/>
        </w:rPr>
        <w:t xml:space="preserve">   </w:t>
      </w:r>
      <w:r w:rsidRPr="005613B0">
        <w:rPr>
          <w:rFonts w:eastAsia="Calibri"/>
          <w:szCs w:val="26"/>
        </w:rPr>
        <w:t xml:space="preserve">    В 202</w:t>
      </w:r>
      <w:r w:rsidR="001C3F73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году в местной газете «Усть-Бюрские вести» размещались статьи</w:t>
      </w:r>
      <w:r w:rsidR="001C3F73">
        <w:rPr>
          <w:rFonts w:eastAsia="Calibri"/>
          <w:szCs w:val="26"/>
        </w:rPr>
        <w:t xml:space="preserve"> в количестве 3 штук (2024г.-2</w:t>
      </w:r>
      <w:r w:rsidR="00A15294">
        <w:rPr>
          <w:rFonts w:eastAsia="Calibri"/>
          <w:szCs w:val="26"/>
        </w:rPr>
        <w:t>)</w:t>
      </w:r>
      <w:r w:rsidRPr="005613B0">
        <w:rPr>
          <w:rFonts w:eastAsia="Calibri"/>
          <w:szCs w:val="26"/>
        </w:rPr>
        <w:t xml:space="preserve"> по следующей тематике: </w:t>
      </w:r>
    </w:p>
    <w:p w14:paraId="7552FDD0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 xml:space="preserve">№ </w:t>
      </w:r>
      <w:r w:rsidR="001C3F73">
        <w:rPr>
          <w:rFonts w:eastAsia="Calibri"/>
          <w:szCs w:val="26"/>
        </w:rPr>
        <w:t>49</w:t>
      </w:r>
      <w:r w:rsidR="00EA6FBC">
        <w:rPr>
          <w:rFonts w:eastAsia="Calibri"/>
          <w:szCs w:val="26"/>
        </w:rPr>
        <w:t>/1</w:t>
      </w:r>
      <w:r w:rsidRPr="005613B0">
        <w:rPr>
          <w:rFonts w:eastAsia="Calibri"/>
          <w:szCs w:val="26"/>
        </w:rPr>
        <w:t xml:space="preserve"> от </w:t>
      </w:r>
      <w:r w:rsidR="00EA6FBC">
        <w:rPr>
          <w:rFonts w:eastAsia="Calibri"/>
          <w:szCs w:val="26"/>
        </w:rPr>
        <w:t>1</w:t>
      </w:r>
      <w:r w:rsidR="001C3F73">
        <w:rPr>
          <w:rFonts w:eastAsia="Calibri"/>
          <w:szCs w:val="26"/>
        </w:rPr>
        <w:t>6</w:t>
      </w:r>
      <w:r w:rsidR="00EA6FBC">
        <w:rPr>
          <w:rFonts w:eastAsia="Calibri"/>
          <w:szCs w:val="26"/>
        </w:rPr>
        <w:t xml:space="preserve"> декабря 202</w:t>
      </w:r>
      <w:r w:rsidR="001C3F73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г. «</w:t>
      </w:r>
      <w:r w:rsidR="001C3F73">
        <w:rPr>
          <w:rFonts w:eastAsia="Calibri"/>
          <w:szCs w:val="26"/>
        </w:rPr>
        <w:t>Чтобы праздник не стал трагедией</w:t>
      </w:r>
      <w:r w:rsidRPr="005613B0">
        <w:rPr>
          <w:rFonts w:eastAsia="Calibri"/>
          <w:szCs w:val="26"/>
        </w:rPr>
        <w:t>»; «</w:t>
      </w:r>
      <w:r w:rsidR="001C3F73">
        <w:rPr>
          <w:rFonts w:eastAsia="Calibri"/>
          <w:szCs w:val="26"/>
        </w:rPr>
        <w:t>Внимание владельцам гражданского оружия</w:t>
      </w:r>
      <w:r w:rsidRPr="005613B0">
        <w:rPr>
          <w:rFonts w:eastAsia="Calibri"/>
          <w:szCs w:val="26"/>
        </w:rPr>
        <w:t>»;</w:t>
      </w:r>
      <w:r w:rsidR="001C3F73">
        <w:rPr>
          <w:rFonts w:eastAsia="Calibri"/>
          <w:szCs w:val="26"/>
        </w:rPr>
        <w:t xml:space="preserve"> «Пожарная безопасность в период отопительного сезона»</w:t>
      </w:r>
    </w:p>
    <w:p w14:paraId="2C3F0F55" w14:textId="61D09138" w:rsidR="005613B0" w:rsidRPr="00B75FC9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На официальном сайте администрации</w:t>
      </w:r>
      <w:r w:rsidR="001C4208">
        <w:rPr>
          <w:rFonts w:eastAsia="Calibri"/>
          <w:szCs w:val="26"/>
        </w:rPr>
        <w:t xml:space="preserve"> Усть-Бюрского сельсовета в 2025</w:t>
      </w:r>
      <w:r w:rsidRPr="005613B0">
        <w:rPr>
          <w:rFonts w:eastAsia="Calibri"/>
          <w:szCs w:val="26"/>
        </w:rPr>
        <w:t xml:space="preserve">г. размещена информация о результатах работы ДНД, Отчет о работе общественной Комиссии по делам несовершеннолетних, также размещена дополнительная информация от прокуратуры, полиции.                                                                                                               </w:t>
      </w:r>
    </w:p>
    <w:p w14:paraId="0A3C0CF2" w14:textId="77777777" w:rsidR="005613B0" w:rsidRPr="00A15294" w:rsidRDefault="00A15294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A15294">
        <w:rPr>
          <w:rFonts w:eastAsia="Calibri"/>
          <w:i/>
          <w:szCs w:val="26"/>
        </w:rPr>
        <w:t>9. Обеспечение безопасности дорожного движения.</w:t>
      </w:r>
    </w:p>
    <w:p w14:paraId="3CC943F5" w14:textId="77777777" w:rsidR="005613B0" w:rsidRPr="005613B0" w:rsidRDefault="00257C8B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>В 202</w:t>
      </w:r>
      <w:r w:rsidR="001C4208">
        <w:rPr>
          <w:rFonts w:eastAsia="Calibri"/>
          <w:szCs w:val="26"/>
        </w:rPr>
        <w:t>5</w:t>
      </w:r>
      <w:r w:rsidR="005613B0" w:rsidRPr="005613B0">
        <w:rPr>
          <w:rFonts w:eastAsia="Calibri"/>
          <w:szCs w:val="26"/>
        </w:rPr>
        <w:t>г. по данному направлению проводились следующие мероприятия:</w:t>
      </w:r>
    </w:p>
    <w:p w14:paraId="1040CFA5" w14:textId="77777777" w:rsidR="001C4208" w:rsidRPr="001C4208" w:rsidRDefault="001C4208" w:rsidP="001C4208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1C4208">
        <w:rPr>
          <w:rFonts w:eastAsia="Calibri"/>
          <w:szCs w:val="26"/>
        </w:rPr>
        <w:t>-  ремонт автомобильных дорог после паводка (весна):</w:t>
      </w:r>
    </w:p>
    <w:p w14:paraId="216AA4EA" w14:textId="77777777" w:rsidR="001C4208" w:rsidRPr="001C4208" w:rsidRDefault="001C4208" w:rsidP="001C4208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1C4208">
        <w:rPr>
          <w:rFonts w:eastAsia="Calibri"/>
          <w:szCs w:val="26"/>
        </w:rPr>
        <w:t>- ремонт автомобильной дороги ул. Титова</w:t>
      </w:r>
      <w:r>
        <w:rPr>
          <w:rFonts w:eastAsia="Calibri"/>
          <w:szCs w:val="26"/>
        </w:rPr>
        <w:t xml:space="preserve">, Трактовая, Ферма №4, проезд </w:t>
      </w:r>
      <w:proofErr w:type="spellStart"/>
      <w:r>
        <w:rPr>
          <w:rFonts w:eastAsia="Calibri"/>
          <w:szCs w:val="26"/>
        </w:rPr>
        <w:t>Ферменский</w:t>
      </w:r>
      <w:proofErr w:type="spellEnd"/>
      <w:r>
        <w:rPr>
          <w:rFonts w:eastAsia="Calibri"/>
          <w:szCs w:val="26"/>
        </w:rPr>
        <w:t>, переулок Горный</w:t>
      </w:r>
      <w:r w:rsidRPr="001C4208">
        <w:rPr>
          <w:rFonts w:eastAsia="Calibri"/>
          <w:szCs w:val="26"/>
        </w:rPr>
        <w:t>;</w:t>
      </w:r>
    </w:p>
    <w:p w14:paraId="134572C9" w14:textId="77777777" w:rsidR="001C4208" w:rsidRPr="001C4208" w:rsidRDefault="001C4208" w:rsidP="001C4208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1C4208">
        <w:rPr>
          <w:rFonts w:eastAsia="Calibri"/>
          <w:szCs w:val="26"/>
        </w:rPr>
        <w:t>- нанесение горизонтальной дорожной разметки;</w:t>
      </w:r>
    </w:p>
    <w:p w14:paraId="6A515153" w14:textId="77777777" w:rsidR="001C4208" w:rsidRPr="001C4208" w:rsidRDefault="001C4208" w:rsidP="001C4208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1C4208">
        <w:rPr>
          <w:rFonts w:eastAsia="Calibri"/>
          <w:szCs w:val="26"/>
        </w:rPr>
        <w:t>- содержание автомобильных дорог местного значения;</w:t>
      </w:r>
    </w:p>
    <w:p w14:paraId="4CA9C1DB" w14:textId="77777777" w:rsidR="001C4208" w:rsidRPr="001C4208" w:rsidRDefault="001C4208" w:rsidP="001C4208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1C4208">
        <w:rPr>
          <w:rFonts w:eastAsia="Calibri"/>
          <w:szCs w:val="26"/>
        </w:rPr>
        <w:t>- ремонт асфальтобетонного покрытия (ямочный ремонт).</w:t>
      </w:r>
    </w:p>
    <w:p w14:paraId="277ECD32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Большой проблемой для населения в плане безопасности на дорогах остается управление транспортом несовершеннолетними подростками.</w:t>
      </w:r>
    </w:p>
    <w:p w14:paraId="4692BA73" w14:textId="77777777"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На территории Усть-Бюрского сельсовета профилактическими мероприятиями в области организации безопасности дорожного движения занимались следующие учреждения:</w:t>
      </w:r>
    </w:p>
    <w:p w14:paraId="0607ABF7" w14:textId="77777777" w:rsidR="005613B0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7F644B">
        <w:rPr>
          <w:rFonts w:eastAsia="Calibri"/>
          <w:i/>
          <w:szCs w:val="26"/>
        </w:rPr>
        <w:t>МБОУ «Усть-Бюрская СОШ»</w:t>
      </w:r>
      <w:r w:rsidRPr="007F644B">
        <w:rPr>
          <w:rFonts w:eastAsia="Calibri"/>
          <w:szCs w:val="26"/>
        </w:rPr>
        <w:t xml:space="preserve">: </w:t>
      </w:r>
    </w:p>
    <w:p w14:paraId="6F5CE291" w14:textId="119A270F" w:rsidR="005613B0" w:rsidRPr="005613B0" w:rsidRDefault="00B75FC9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="005613B0" w:rsidRPr="005613B0">
        <w:rPr>
          <w:rFonts w:eastAsia="Calibri"/>
          <w:szCs w:val="26"/>
        </w:rPr>
        <w:t>Обучение детей основам безопасного поведения на дорогах осуществляется в начальном, среднем и старшем звене, через уроки ОБЖ, занятия «Окружающий мир», занятия по ПДД в кружке «ЮИД», а также на классных часах и беседах.</w:t>
      </w:r>
    </w:p>
    <w:p w14:paraId="596CCB96" w14:textId="701DCAFA" w:rsidR="005613B0" w:rsidRPr="005613B0" w:rsidRDefault="00B75FC9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="005613B0" w:rsidRPr="005613B0">
        <w:rPr>
          <w:rFonts w:eastAsia="Calibri"/>
          <w:szCs w:val="26"/>
        </w:rPr>
        <w:t>Перед каникулами проводятся беседы на тему «Улица полна опасностей и неожиданностей», «Уходя на каникулы, помни». Также проводилась беседа с родителями на общешкольном родительском собрании инспектором ГИБДД по теме «Дорожная безопасность», в ходе которой родители были ознакомлены со статистикой ДТП с участием детей в с. Усть-Бюр, а также в Усть-Абаканском районе. Приведены случаи ДТП с участием несовершеннолетних на дорогах. Инспектор призвал родителей соблюдать самим правила дорожного движения, чтобы показать пример своим детям, приобрести и закрепить на верхней одежде или рюкзаке несовершеннолетних свето</w:t>
      </w:r>
      <w:r>
        <w:rPr>
          <w:rFonts w:eastAsia="Calibri"/>
          <w:szCs w:val="26"/>
        </w:rPr>
        <w:t>от</w:t>
      </w:r>
      <w:r w:rsidR="005613B0" w:rsidRPr="005613B0">
        <w:rPr>
          <w:rFonts w:eastAsia="Calibri"/>
          <w:szCs w:val="26"/>
        </w:rPr>
        <w:t>ра</w:t>
      </w:r>
      <w:r>
        <w:rPr>
          <w:rFonts w:eastAsia="Calibri"/>
          <w:szCs w:val="26"/>
        </w:rPr>
        <w:t>ж</w:t>
      </w:r>
      <w:r w:rsidR="005613B0" w:rsidRPr="005613B0">
        <w:rPr>
          <w:rFonts w:eastAsia="Calibri"/>
          <w:szCs w:val="26"/>
        </w:rPr>
        <w:t>ающие элементы, чтобы в темное время суток следующего по маршруту несовершеннолетнего было заметно на дороге.</w:t>
      </w:r>
    </w:p>
    <w:p w14:paraId="3DCB1D86" w14:textId="77777777" w:rsidR="005613B0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</w:t>
      </w:r>
      <w:r w:rsidRPr="007F644B">
        <w:rPr>
          <w:rFonts w:eastAsia="Calibri"/>
          <w:i/>
          <w:szCs w:val="26"/>
        </w:rPr>
        <w:t>МКУ «Усть-Бюрский СДК»:</w:t>
      </w:r>
      <w:r w:rsidRPr="007F644B">
        <w:rPr>
          <w:rFonts w:eastAsia="Calibri"/>
          <w:szCs w:val="26"/>
        </w:rPr>
        <w:t xml:space="preserve"> </w:t>
      </w:r>
    </w:p>
    <w:p w14:paraId="343863F7" w14:textId="34FFF373" w:rsidR="005613B0" w:rsidRPr="005613B0" w:rsidRDefault="00B75FC9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="005613B0" w:rsidRPr="005613B0">
        <w:rPr>
          <w:rFonts w:eastAsia="Calibri"/>
          <w:szCs w:val="26"/>
        </w:rPr>
        <w:t xml:space="preserve">По предупреждению детского дорожно-транспортного травматизма проведено </w:t>
      </w:r>
      <w:r w:rsidR="005827A5">
        <w:rPr>
          <w:rFonts w:eastAsia="Calibri"/>
          <w:szCs w:val="26"/>
        </w:rPr>
        <w:t>8</w:t>
      </w:r>
      <w:r w:rsidR="005613B0" w:rsidRPr="005613B0">
        <w:rPr>
          <w:rFonts w:eastAsia="Calibri"/>
          <w:szCs w:val="26"/>
        </w:rPr>
        <w:t xml:space="preserve"> мероприятий, охват 1</w:t>
      </w:r>
      <w:r w:rsidR="005827A5">
        <w:rPr>
          <w:rFonts w:eastAsia="Calibri"/>
          <w:szCs w:val="26"/>
        </w:rPr>
        <w:t>42</w:t>
      </w:r>
      <w:r w:rsidR="005613B0" w:rsidRPr="005613B0">
        <w:rPr>
          <w:rFonts w:eastAsia="Calibri"/>
          <w:szCs w:val="26"/>
        </w:rPr>
        <w:t xml:space="preserve"> уч. (202</w:t>
      </w:r>
      <w:r w:rsidR="005827A5">
        <w:rPr>
          <w:rFonts w:eastAsia="Calibri"/>
          <w:szCs w:val="26"/>
        </w:rPr>
        <w:t>4</w:t>
      </w:r>
      <w:r w:rsidR="005613B0" w:rsidRPr="005613B0">
        <w:rPr>
          <w:rFonts w:eastAsia="Calibri"/>
          <w:szCs w:val="26"/>
        </w:rPr>
        <w:t>г. -</w:t>
      </w:r>
      <w:r w:rsidR="005827A5">
        <w:rPr>
          <w:rFonts w:eastAsia="Calibri"/>
          <w:szCs w:val="26"/>
        </w:rPr>
        <w:t>7</w:t>
      </w:r>
      <w:r w:rsidR="005613B0" w:rsidRPr="005613B0">
        <w:rPr>
          <w:rFonts w:eastAsia="Calibri"/>
          <w:szCs w:val="26"/>
        </w:rPr>
        <w:t>/</w:t>
      </w:r>
      <w:r w:rsidR="005827A5">
        <w:rPr>
          <w:rFonts w:eastAsia="Calibri"/>
          <w:szCs w:val="26"/>
        </w:rPr>
        <w:t>137</w:t>
      </w:r>
      <w:r w:rsidR="005613B0" w:rsidRPr="005613B0">
        <w:rPr>
          <w:rFonts w:eastAsia="Calibri"/>
          <w:szCs w:val="26"/>
        </w:rPr>
        <w:t xml:space="preserve"> уч.). Большая работа ведется с детьми и подростками, стоящими на различных видах учета, с подростками из «группы риска». Они еженедельно приглашаются на беседы, информационные часы.</w:t>
      </w:r>
    </w:p>
    <w:p w14:paraId="725FBCBD" w14:textId="77777777" w:rsidR="007F644B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 w:rsidRPr="007F644B">
        <w:rPr>
          <w:rFonts w:eastAsia="Calibri"/>
          <w:i/>
          <w:szCs w:val="26"/>
        </w:rPr>
        <w:t xml:space="preserve">Сельская библиотека: </w:t>
      </w:r>
    </w:p>
    <w:p w14:paraId="5DD89FD6" w14:textId="497C2E60" w:rsidR="005613B0" w:rsidRPr="005613B0" w:rsidRDefault="00B75FC9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="005613B0" w:rsidRPr="005613B0">
        <w:rPr>
          <w:rFonts w:eastAsia="Calibri"/>
          <w:szCs w:val="26"/>
        </w:rPr>
        <w:t>На сайте Центральной библиотеки, ВК в группе «Усть-Бюрская модельная библиотека» размещены слайды на темы «Внимание - дорога», «К знаниям по правилам», «Знать об этом должен кажд</w:t>
      </w:r>
      <w:r w:rsidR="0015585E">
        <w:rPr>
          <w:rFonts w:eastAsia="Calibri"/>
          <w:szCs w:val="26"/>
        </w:rPr>
        <w:t>ый – Безопасность – это важно!».</w:t>
      </w:r>
    </w:p>
    <w:p w14:paraId="5A78B446" w14:textId="77777777" w:rsidR="0056555A" w:rsidRDefault="0056555A" w:rsidP="00A87222">
      <w:pPr>
        <w:tabs>
          <w:tab w:val="left" w:pos="426"/>
        </w:tabs>
        <w:spacing w:after="0"/>
        <w:ind w:left="0" w:right="0" w:firstLine="0"/>
        <w:rPr>
          <w:szCs w:val="26"/>
        </w:rPr>
      </w:pPr>
    </w:p>
    <w:p w14:paraId="63A8D1F8" w14:textId="77777777" w:rsidR="00AA11E4" w:rsidRDefault="001C6532" w:rsidP="00206A37">
      <w:pPr>
        <w:pStyle w:val="1"/>
        <w:ind w:left="10"/>
      </w:pPr>
      <w:r>
        <w:lastRenderedPageBreak/>
        <w:t>3.</w:t>
      </w:r>
      <w:r w:rsidR="00136A6A">
        <w:t xml:space="preserve"> Результаты оценки эффективности муниципальной программы </w:t>
      </w:r>
    </w:p>
    <w:p w14:paraId="5E8C108D" w14:textId="77777777" w:rsidR="00AA11E4" w:rsidRDefault="001C6532" w:rsidP="006F3395">
      <w:pPr>
        <w:spacing w:after="0" w:line="259" w:lineRule="auto"/>
        <w:ind w:left="0" w:right="284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14:paraId="3E63DBEC" w14:textId="77777777" w:rsidR="00AA11E4" w:rsidRDefault="00AA11E4" w:rsidP="00206A37">
      <w:pPr>
        <w:spacing w:after="24" w:line="259" w:lineRule="auto"/>
        <w:ind w:left="708" w:right="0" w:firstLine="0"/>
        <w:jc w:val="left"/>
      </w:pPr>
    </w:p>
    <w:p w14:paraId="17F8B964" w14:textId="77777777"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14:paraId="3BECDDD6" w14:textId="77777777"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14:paraId="0907308A" w14:textId="77777777"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14:paraId="73DDD0C8" w14:textId="77777777"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14:paraId="1F9F80C5" w14:textId="77777777"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15585E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451BBFA3" w14:textId="77777777" w:rsidR="00AA11E4" w:rsidRPr="004B5A0E" w:rsidRDefault="00C73E9A" w:rsidP="004B5A0E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</w:t>
      </w:r>
      <w:r w:rsidR="00655590" w:rsidRPr="00655590">
        <w:rPr>
          <w:rFonts w:ascii="Times New Roman" w:hAnsi="Times New Roman" w:cs="Times New Roman"/>
          <w:sz w:val="26"/>
          <w:szCs w:val="26"/>
          <w:u w:val="single"/>
        </w:rPr>
        <w:t>«Профилактика правонарушений, обеспечение безопасности и общественного порядка на территории   Усть-Бюрского сельсовета»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</w:p>
    <w:p w14:paraId="5493A149" w14:textId="77777777" w:rsidR="00AA11E4" w:rsidRDefault="00AA11E4" w:rsidP="00206A37">
      <w:pPr>
        <w:spacing w:after="0" w:line="259" w:lineRule="auto"/>
        <w:ind w:left="0" w:right="0" w:firstLine="0"/>
        <w:jc w:val="left"/>
      </w:pPr>
    </w:p>
    <w:tbl>
      <w:tblPr>
        <w:tblW w:w="9781" w:type="dxa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1134"/>
      </w:tblGrid>
      <w:tr w:rsidR="007E459B" w:rsidRPr="004B5A0E" w14:paraId="278B57F6" w14:textId="77777777" w:rsidTr="007E459B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5BE4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      Наименование      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02AA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 Единица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D627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Значение целевого показателя</w:t>
            </w:r>
          </w:p>
        </w:tc>
      </w:tr>
      <w:tr w:rsidR="007E459B" w:rsidRPr="004B5A0E" w14:paraId="1A19E324" w14:textId="77777777" w:rsidTr="00655590">
        <w:trPr>
          <w:trHeight w:val="9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2EEB" w14:textId="77777777" w:rsidR="007E459B" w:rsidRPr="004B5A0E" w:rsidRDefault="007E459B" w:rsidP="007E459B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A9D7" w14:textId="77777777" w:rsidR="007E459B" w:rsidRPr="004B5A0E" w:rsidRDefault="007E459B" w:rsidP="007E459B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66FD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утверждено в   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>м</w:t>
            </w:r>
            <w:r w:rsidR="00655590" w:rsidRPr="004B5A0E">
              <w:rPr>
                <w:rFonts w:eastAsia="Calibri"/>
                <w:color w:val="auto"/>
                <w:sz w:val="22"/>
                <w:lang w:eastAsia="en-US"/>
              </w:rPr>
              <w:t xml:space="preserve">униципальной     программе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AF22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802C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оценка в  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>баллах</w:t>
            </w:r>
          </w:p>
        </w:tc>
      </w:tr>
      <w:tr w:rsidR="007E459B" w:rsidRPr="004B5A0E" w14:paraId="5ADF47C7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96AB" w14:textId="77777777" w:rsidR="007E459B" w:rsidRPr="004B5A0E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sz w:val="22"/>
              </w:rPr>
              <w:t>Профилактический учет условно осужденных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1FF9" w14:textId="77777777" w:rsidR="007E459B" w:rsidRPr="004B5A0E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650E" w14:textId="77777777" w:rsidR="007E459B" w:rsidRPr="004B5A0E" w:rsidRDefault="0015585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9C82" w14:textId="77777777" w:rsidR="007E459B" w:rsidRPr="004B5A0E" w:rsidRDefault="006D4CA1" w:rsidP="00A006E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994" w14:textId="77777777" w:rsidR="007E459B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+</w:t>
            </w:r>
            <w:r w:rsidR="007E459B" w:rsidRPr="004B5A0E">
              <w:rPr>
                <w:rFonts w:eastAsia="Calibri"/>
                <w:color w:val="auto"/>
                <w:sz w:val="22"/>
                <w:lang w:eastAsia="en-US"/>
              </w:rPr>
              <w:t>1</w:t>
            </w:r>
          </w:p>
        </w:tc>
      </w:tr>
      <w:tr w:rsidR="007E459B" w:rsidRPr="004B5A0E" w14:paraId="5B8C6061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9328" w14:textId="77777777" w:rsidR="007E459B" w:rsidRPr="004B5A0E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 w:val="22"/>
                <w:lang w:eastAsia="en-US"/>
              </w:rPr>
            </w:pPr>
            <w:r w:rsidRPr="004B5A0E">
              <w:rPr>
                <w:sz w:val="22"/>
              </w:rPr>
              <w:t>Профилактический учет несовершеннолетних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34A7" w14:textId="77777777" w:rsidR="007E459B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E3AE" w14:textId="77777777" w:rsidR="007E459B" w:rsidRPr="004B5A0E" w:rsidRDefault="0015585E" w:rsidP="00F17619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4B2C" w14:textId="77777777" w:rsidR="007E459B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C355" w14:textId="77777777" w:rsidR="007E459B" w:rsidRPr="004B5A0E" w:rsidRDefault="0062762A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+1</w:t>
            </w:r>
          </w:p>
        </w:tc>
      </w:tr>
      <w:tr w:rsidR="007E459B" w:rsidRPr="004B5A0E" w14:paraId="41D9A3B9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5489" w14:textId="77777777" w:rsidR="007E459B" w:rsidRPr="004B5A0E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 w:val="22"/>
                <w:lang w:eastAsia="en-US"/>
              </w:rPr>
            </w:pPr>
            <w:r w:rsidRPr="004B5A0E">
              <w:rPr>
                <w:sz w:val="22"/>
              </w:rPr>
              <w:t>Количество социально-опасных семей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E9CE" w14:textId="77777777" w:rsidR="007E459B" w:rsidRPr="004B5A0E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5C1B" w14:textId="77777777" w:rsidR="007E459B" w:rsidRPr="004B5A0E" w:rsidRDefault="006D4CA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2A3D" w14:textId="77777777" w:rsidR="007E459B" w:rsidRPr="004B5A0E" w:rsidRDefault="006D4CA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301" w14:textId="77777777" w:rsidR="007E459B" w:rsidRPr="004B5A0E" w:rsidRDefault="00A006EF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+1</w:t>
            </w:r>
          </w:p>
        </w:tc>
      </w:tr>
      <w:tr w:rsidR="00FC1FA7" w:rsidRPr="004B5A0E" w14:paraId="1BE1042B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B930" w14:textId="77777777" w:rsidR="00FC1FA7" w:rsidRPr="004B5A0E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 w:val="22"/>
                <w:lang w:eastAsia="en-US"/>
              </w:rPr>
            </w:pPr>
            <w:r w:rsidRPr="004B5A0E">
              <w:rPr>
                <w:sz w:val="22"/>
              </w:rPr>
              <w:t>Количество рейдовых мероприятий КДН, ДНД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3D20" w14:textId="77777777" w:rsidR="00FC1FA7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FAE5" w14:textId="77777777" w:rsidR="00FC1FA7" w:rsidRPr="004B5A0E" w:rsidRDefault="0015585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1037" w14:textId="77777777" w:rsidR="00FC1FA7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CC78" w14:textId="77777777" w:rsidR="00FC1FA7" w:rsidRPr="004B5A0E" w:rsidRDefault="00130DF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+1</w:t>
            </w:r>
          </w:p>
        </w:tc>
      </w:tr>
      <w:tr w:rsidR="00655590" w:rsidRPr="004B5A0E" w14:paraId="3DE372B3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A0AB" w14:textId="77777777" w:rsidR="00655590" w:rsidRPr="004B5A0E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 w:val="22"/>
                <w:lang w:eastAsia="en-US"/>
              </w:rPr>
            </w:pPr>
            <w:r w:rsidRPr="004B5A0E">
              <w:rPr>
                <w:sz w:val="22"/>
              </w:rPr>
              <w:t>Количество размещенных статей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78B1" w14:textId="77777777" w:rsidR="00655590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D77" w14:textId="77777777" w:rsidR="00655590" w:rsidRPr="004B5A0E" w:rsidRDefault="0015585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592" w14:textId="77777777" w:rsidR="00655590" w:rsidRPr="004B5A0E" w:rsidRDefault="0015585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5360" w14:textId="77777777" w:rsidR="00655590" w:rsidRPr="004B5A0E" w:rsidRDefault="0015585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+</w:t>
            </w:r>
            <w:r w:rsidR="00917461" w:rsidRPr="004B5A0E">
              <w:rPr>
                <w:rFonts w:eastAsia="Calibri"/>
                <w:color w:val="auto"/>
                <w:sz w:val="22"/>
                <w:lang w:eastAsia="en-US"/>
              </w:rPr>
              <w:t>1</w:t>
            </w:r>
          </w:p>
        </w:tc>
      </w:tr>
      <w:tr w:rsidR="00FC1FA7" w:rsidRPr="004B5A0E" w14:paraId="42559402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1B49" w14:textId="77777777" w:rsidR="00FC1FA7" w:rsidRPr="004B5A0E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 w:val="22"/>
                <w:lang w:eastAsia="en-US"/>
              </w:rPr>
            </w:pPr>
            <w:r w:rsidRPr="004B5A0E">
              <w:rPr>
                <w:rFonts w:eastAsia="Calibri" w:cs="Arial"/>
                <w:color w:val="auto"/>
                <w:sz w:val="22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ACB0" w14:textId="77777777" w:rsidR="00FC1FA7" w:rsidRPr="004B5A0E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CEBB" w14:textId="77777777" w:rsidR="00FC1FA7" w:rsidRPr="004B5A0E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99E6" w14:textId="77777777" w:rsidR="00FC1FA7" w:rsidRPr="004B5A0E" w:rsidRDefault="0015585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EEB5" w14:textId="77777777" w:rsidR="00FC1FA7" w:rsidRPr="004B5A0E" w:rsidRDefault="00130DF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>+1</w:t>
            </w:r>
          </w:p>
        </w:tc>
      </w:tr>
      <w:tr w:rsidR="007E459B" w:rsidRPr="004B5A0E" w14:paraId="1C997C10" w14:textId="77777777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ED1C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49F4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D601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BF54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C09F" w14:textId="77777777" w:rsidR="007E459B" w:rsidRPr="004B5A0E" w:rsidRDefault="006D4CA1" w:rsidP="00917461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+6</w:t>
            </w:r>
            <w:r w:rsidR="00917461" w:rsidRPr="004B5A0E">
              <w:rPr>
                <w:rFonts w:eastAsia="Calibri"/>
                <w:color w:val="auto"/>
                <w:sz w:val="22"/>
                <w:lang w:eastAsia="en-US"/>
              </w:rPr>
              <w:t>/6</w:t>
            </w:r>
          </w:p>
        </w:tc>
      </w:tr>
      <w:tr w:rsidR="007E459B" w:rsidRPr="004B5A0E" w14:paraId="4D4326BE" w14:textId="77777777" w:rsidTr="007E459B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45A8" w14:textId="77777777" w:rsidR="007E459B" w:rsidRPr="004B5A0E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Оценка эффективности    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>муниципальной программы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 xml:space="preserve">по итоговой сводной     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21AF" w14:textId="77777777" w:rsidR="007E459B" w:rsidRPr="004B5A0E" w:rsidRDefault="007E459B" w:rsidP="006D4CA1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Оценка </w:t>
            </w:r>
            <w:r w:rsidR="00130DFE" w:rsidRPr="004B5A0E">
              <w:rPr>
                <w:rFonts w:eastAsia="Calibri"/>
                <w:color w:val="auto"/>
                <w:sz w:val="22"/>
                <w:lang w:eastAsia="en-US"/>
              </w:rPr>
              <w:t xml:space="preserve">эффективности </w:t>
            </w:r>
            <w:r w:rsidR="006D4CA1">
              <w:rPr>
                <w:rFonts w:eastAsia="Calibri"/>
                <w:color w:val="auto"/>
                <w:sz w:val="22"/>
                <w:lang w:eastAsia="en-US"/>
              </w:rPr>
              <w:t>100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t xml:space="preserve">%. Программа </w:t>
            </w:r>
            <w:r w:rsidR="00130DFE" w:rsidRPr="004B5A0E">
              <w:rPr>
                <w:rFonts w:eastAsia="Calibri"/>
                <w:color w:val="auto"/>
                <w:sz w:val="22"/>
                <w:lang w:eastAsia="en-US"/>
              </w:rPr>
              <w:t xml:space="preserve">имеет высокий уровень </w:t>
            </w:r>
            <w:r w:rsidRPr="004B5A0E">
              <w:rPr>
                <w:rFonts w:eastAsia="Calibri"/>
                <w:color w:val="auto"/>
                <w:sz w:val="22"/>
                <w:lang w:eastAsia="en-US"/>
              </w:rPr>
              <w:t>эффективн</w:t>
            </w:r>
            <w:r w:rsidR="00130DFE" w:rsidRPr="004B5A0E">
              <w:rPr>
                <w:rFonts w:eastAsia="Calibri"/>
                <w:color w:val="auto"/>
                <w:sz w:val="22"/>
                <w:lang w:eastAsia="en-US"/>
              </w:rPr>
              <w:t>ости.</w:t>
            </w:r>
          </w:p>
        </w:tc>
      </w:tr>
    </w:tbl>
    <w:p w14:paraId="24321DB8" w14:textId="77777777" w:rsidR="00AA11E4" w:rsidRDefault="00136A6A" w:rsidP="00206A37">
      <w:pPr>
        <w:spacing w:after="0" w:line="259" w:lineRule="auto"/>
        <w:ind w:left="0" w:right="0" w:firstLine="0"/>
        <w:jc w:val="center"/>
      </w:pPr>
      <w:r>
        <w:t xml:space="preserve"> </w:t>
      </w:r>
    </w:p>
    <w:p w14:paraId="31AAD564" w14:textId="77777777"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B75FC9">
      <w:pgSz w:w="11906" w:h="16838"/>
      <w:pgMar w:top="1133" w:right="564" w:bottom="99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C25F" w14:textId="77777777" w:rsidR="00B9024B" w:rsidRDefault="00B9024B" w:rsidP="00AB3754">
      <w:pPr>
        <w:spacing w:after="0" w:line="240" w:lineRule="auto"/>
      </w:pPr>
      <w:r>
        <w:separator/>
      </w:r>
    </w:p>
  </w:endnote>
  <w:endnote w:type="continuationSeparator" w:id="0">
    <w:p w14:paraId="30CD5F0C" w14:textId="77777777" w:rsidR="00B9024B" w:rsidRDefault="00B9024B" w:rsidP="00AB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07685" w14:textId="77777777" w:rsidR="00B9024B" w:rsidRDefault="00B9024B" w:rsidP="00AB3754">
      <w:pPr>
        <w:spacing w:after="0" w:line="240" w:lineRule="auto"/>
      </w:pPr>
      <w:r>
        <w:separator/>
      </w:r>
    </w:p>
  </w:footnote>
  <w:footnote w:type="continuationSeparator" w:id="0">
    <w:p w14:paraId="5F209692" w14:textId="77777777" w:rsidR="00B9024B" w:rsidRDefault="00B9024B" w:rsidP="00AB3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A739DC"/>
    <w:multiLevelType w:val="hybridMultilevel"/>
    <w:tmpl w:val="74428B8C"/>
    <w:lvl w:ilvl="0" w:tplc="5628B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14D5D"/>
    <w:multiLevelType w:val="hybridMultilevel"/>
    <w:tmpl w:val="2FBC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4257E"/>
    <w:multiLevelType w:val="hybridMultilevel"/>
    <w:tmpl w:val="1B7A6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74197F"/>
    <w:multiLevelType w:val="hybridMultilevel"/>
    <w:tmpl w:val="124068F4"/>
    <w:lvl w:ilvl="0" w:tplc="0419000D">
      <w:start w:val="1"/>
      <w:numFmt w:val="bullet"/>
      <w:lvlText w:val=""/>
      <w:lvlJc w:val="left"/>
      <w:pPr>
        <w:tabs>
          <w:tab w:val="num" w:pos="535"/>
        </w:tabs>
        <w:ind w:left="53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168639885">
    <w:abstractNumId w:val="4"/>
  </w:num>
  <w:num w:numId="2" w16cid:durableId="37708285">
    <w:abstractNumId w:val="3"/>
  </w:num>
  <w:num w:numId="3" w16cid:durableId="453445784">
    <w:abstractNumId w:val="2"/>
  </w:num>
  <w:num w:numId="4" w16cid:durableId="273446415">
    <w:abstractNumId w:val="5"/>
  </w:num>
  <w:num w:numId="5" w16cid:durableId="56176339">
    <w:abstractNumId w:val="1"/>
  </w:num>
  <w:num w:numId="6" w16cid:durableId="187369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04DC0"/>
    <w:rsid w:val="00040DEC"/>
    <w:rsid w:val="000475C8"/>
    <w:rsid w:val="00067EC7"/>
    <w:rsid w:val="00074210"/>
    <w:rsid w:val="00093A3C"/>
    <w:rsid w:val="0009560E"/>
    <w:rsid w:val="000B3770"/>
    <w:rsid w:val="000B3C89"/>
    <w:rsid w:val="000B6C29"/>
    <w:rsid w:val="000C0E5B"/>
    <w:rsid w:val="000E499D"/>
    <w:rsid w:val="000E6DCC"/>
    <w:rsid w:val="000F4081"/>
    <w:rsid w:val="000F6C47"/>
    <w:rsid w:val="00105EA0"/>
    <w:rsid w:val="00122BA8"/>
    <w:rsid w:val="00130DFE"/>
    <w:rsid w:val="001345AD"/>
    <w:rsid w:val="00136A6A"/>
    <w:rsid w:val="0015585E"/>
    <w:rsid w:val="001674F9"/>
    <w:rsid w:val="00172439"/>
    <w:rsid w:val="00172CCA"/>
    <w:rsid w:val="001C3F73"/>
    <w:rsid w:val="001C4208"/>
    <w:rsid w:val="001C6532"/>
    <w:rsid w:val="001E376C"/>
    <w:rsid w:val="00206A37"/>
    <w:rsid w:val="00233897"/>
    <w:rsid w:val="00241B83"/>
    <w:rsid w:val="0024397C"/>
    <w:rsid w:val="0024446B"/>
    <w:rsid w:val="00257C8B"/>
    <w:rsid w:val="00265878"/>
    <w:rsid w:val="002746D6"/>
    <w:rsid w:val="0029502C"/>
    <w:rsid w:val="002B07A0"/>
    <w:rsid w:val="002C1F8D"/>
    <w:rsid w:val="002E6852"/>
    <w:rsid w:val="002F5F64"/>
    <w:rsid w:val="003122DF"/>
    <w:rsid w:val="00335083"/>
    <w:rsid w:val="00335161"/>
    <w:rsid w:val="00376558"/>
    <w:rsid w:val="00377054"/>
    <w:rsid w:val="003C1F1B"/>
    <w:rsid w:val="003E42F7"/>
    <w:rsid w:val="003E6DCE"/>
    <w:rsid w:val="003F1D29"/>
    <w:rsid w:val="003F45B0"/>
    <w:rsid w:val="00405DD6"/>
    <w:rsid w:val="00412897"/>
    <w:rsid w:val="00414CB8"/>
    <w:rsid w:val="0042020F"/>
    <w:rsid w:val="00422B9B"/>
    <w:rsid w:val="0043491B"/>
    <w:rsid w:val="004357AC"/>
    <w:rsid w:val="00447E8A"/>
    <w:rsid w:val="00455C74"/>
    <w:rsid w:val="004621D8"/>
    <w:rsid w:val="00484ABA"/>
    <w:rsid w:val="004977E5"/>
    <w:rsid w:val="004B5A0E"/>
    <w:rsid w:val="004F5126"/>
    <w:rsid w:val="005006F0"/>
    <w:rsid w:val="00505302"/>
    <w:rsid w:val="00510B4D"/>
    <w:rsid w:val="00545D11"/>
    <w:rsid w:val="00557EF1"/>
    <w:rsid w:val="005613B0"/>
    <w:rsid w:val="00564F08"/>
    <w:rsid w:val="0056555A"/>
    <w:rsid w:val="00571529"/>
    <w:rsid w:val="005749EE"/>
    <w:rsid w:val="005827A5"/>
    <w:rsid w:val="00596B33"/>
    <w:rsid w:val="005E14F9"/>
    <w:rsid w:val="005E54FE"/>
    <w:rsid w:val="005F2341"/>
    <w:rsid w:val="00605F65"/>
    <w:rsid w:val="00623D04"/>
    <w:rsid w:val="00625ED2"/>
    <w:rsid w:val="0062762A"/>
    <w:rsid w:val="006317B2"/>
    <w:rsid w:val="00633407"/>
    <w:rsid w:val="006358C4"/>
    <w:rsid w:val="0064363C"/>
    <w:rsid w:val="00655590"/>
    <w:rsid w:val="0066361A"/>
    <w:rsid w:val="00683680"/>
    <w:rsid w:val="00687E2B"/>
    <w:rsid w:val="006908B3"/>
    <w:rsid w:val="006956BE"/>
    <w:rsid w:val="006A6057"/>
    <w:rsid w:val="006B7969"/>
    <w:rsid w:val="006C58CC"/>
    <w:rsid w:val="006C6F98"/>
    <w:rsid w:val="006D4CA1"/>
    <w:rsid w:val="006F3395"/>
    <w:rsid w:val="006F749F"/>
    <w:rsid w:val="00705146"/>
    <w:rsid w:val="00705559"/>
    <w:rsid w:val="00712B8E"/>
    <w:rsid w:val="0071369A"/>
    <w:rsid w:val="00722F3C"/>
    <w:rsid w:val="00735312"/>
    <w:rsid w:val="007417CE"/>
    <w:rsid w:val="007472AC"/>
    <w:rsid w:val="007B58CC"/>
    <w:rsid w:val="007C7542"/>
    <w:rsid w:val="007E2A65"/>
    <w:rsid w:val="007E459B"/>
    <w:rsid w:val="007F644B"/>
    <w:rsid w:val="00806044"/>
    <w:rsid w:val="00840368"/>
    <w:rsid w:val="00844F4A"/>
    <w:rsid w:val="0084559B"/>
    <w:rsid w:val="00862BBA"/>
    <w:rsid w:val="0086417D"/>
    <w:rsid w:val="00870C6A"/>
    <w:rsid w:val="00883A16"/>
    <w:rsid w:val="008A1C5F"/>
    <w:rsid w:val="008B4163"/>
    <w:rsid w:val="008B58DD"/>
    <w:rsid w:val="009036B4"/>
    <w:rsid w:val="00917461"/>
    <w:rsid w:val="0092017D"/>
    <w:rsid w:val="0093545C"/>
    <w:rsid w:val="00963897"/>
    <w:rsid w:val="009B18EA"/>
    <w:rsid w:val="00A00136"/>
    <w:rsid w:val="00A00271"/>
    <w:rsid w:val="00A006EF"/>
    <w:rsid w:val="00A06B9A"/>
    <w:rsid w:val="00A15294"/>
    <w:rsid w:val="00A2639A"/>
    <w:rsid w:val="00A56DEB"/>
    <w:rsid w:val="00A60FA7"/>
    <w:rsid w:val="00A669D7"/>
    <w:rsid w:val="00A74579"/>
    <w:rsid w:val="00A84262"/>
    <w:rsid w:val="00A87222"/>
    <w:rsid w:val="00A90EC1"/>
    <w:rsid w:val="00A95120"/>
    <w:rsid w:val="00AA11E4"/>
    <w:rsid w:val="00AA2471"/>
    <w:rsid w:val="00AB3754"/>
    <w:rsid w:val="00AB5502"/>
    <w:rsid w:val="00AB5CCA"/>
    <w:rsid w:val="00AC3017"/>
    <w:rsid w:val="00AF27D2"/>
    <w:rsid w:val="00AF3844"/>
    <w:rsid w:val="00B02CF3"/>
    <w:rsid w:val="00B037EE"/>
    <w:rsid w:val="00B040F7"/>
    <w:rsid w:val="00B36365"/>
    <w:rsid w:val="00B459DB"/>
    <w:rsid w:val="00B63635"/>
    <w:rsid w:val="00B75FC9"/>
    <w:rsid w:val="00B9024B"/>
    <w:rsid w:val="00BA78FC"/>
    <w:rsid w:val="00BB0257"/>
    <w:rsid w:val="00BC430C"/>
    <w:rsid w:val="00BE663D"/>
    <w:rsid w:val="00C34258"/>
    <w:rsid w:val="00C37DE2"/>
    <w:rsid w:val="00C6499A"/>
    <w:rsid w:val="00C73E9A"/>
    <w:rsid w:val="00C86AC1"/>
    <w:rsid w:val="00C913B0"/>
    <w:rsid w:val="00C94EAA"/>
    <w:rsid w:val="00C96C1F"/>
    <w:rsid w:val="00CA2B21"/>
    <w:rsid w:val="00CB2A86"/>
    <w:rsid w:val="00CB5154"/>
    <w:rsid w:val="00CC5DCF"/>
    <w:rsid w:val="00CD60F1"/>
    <w:rsid w:val="00CF2564"/>
    <w:rsid w:val="00CF3B87"/>
    <w:rsid w:val="00CF50E0"/>
    <w:rsid w:val="00D04BBC"/>
    <w:rsid w:val="00D079D0"/>
    <w:rsid w:val="00D51149"/>
    <w:rsid w:val="00D87A4D"/>
    <w:rsid w:val="00D94FD1"/>
    <w:rsid w:val="00D95512"/>
    <w:rsid w:val="00D95C5E"/>
    <w:rsid w:val="00DB7939"/>
    <w:rsid w:val="00DC31EA"/>
    <w:rsid w:val="00DE4242"/>
    <w:rsid w:val="00E071A0"/>
    <w:rsid w:val="00E36F02"/>
    <w:rsid w:val="00E37174"/>
    <w:rsid w:val="00E44095"/>
    <w:rsid w:val="00E46F28"/>
    <w:rsid w:val="00E5250B"/>
    <w:rsid w:val="00E702D9"/>
    <w:rsid w:val="00E7743E"/>
    <w:rsid w:val="00E81D57"/>
    <w:rsid w:val="00EA3B08"/>
    <w:rsid w:val="00EA6FBC"/>
    <w:rsid w:val="00ED465B"/>
    <w:rsid w:val="00EF0E5D"/>
    <w:rsid w:val="00EF1510"/>
    <w:rsid w:val="00EF1AB4"/>
    <w:rsid w:val="00F06D93"/>
    <w:rsid w:val="00F13054"/>
    <w:rsid w:val="00F17619"/>
    <w:rsid w:val="00F352E9"/>
    <w:rsid w:val="00F40279"/>
    <w:rsid w:val="00F41C12"/>
    <w:rsid w:val="00F82DA7"/>
    <w:rsid w:val="00F92A15"/>
    <w:rsid w:val="00FA1435"/>
    <w:rsid w:val="00FB1CB5"/>
    <w:rsid w:val="00FB5FF7"/>
    <w:rsid w:val="00FC1FA7"/>
    <w:rsid w:val="00FC2875"/>
    <w:rsid w:val="00FD75DF"/>
    <w:rsid w:val="00FD79E9"/>
    <w:rsid w:val="00FE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3386D0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054"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AB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754"/>
    <w:rPr>
      <w:rFonts w:ascii="Times New Roman" w:eastAsia="Times New Roman" w:hAnsi="Times New Roman" w:cs="Times New Roman"/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AB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754"/>
    <w:rPr>
      <w:rFonts w:ascii="Times New Roman" w:eastAsia="Times New Roman" w:hAnsi="Times New Roman" w:cs="Times New Roman"/>
      <w:color w:val="000000"/>
      <w:sz w:val="26"/>
    </w:rPr>
  </w:style>
  <w:style w:type="paragraph" w:styleId="a7">
    <w:name w:val="List Paragraph"/>
    <w:basedOn w:val="a"/>
    <w:uiPriority w:val="34"/>
    <w:qFormat/>
    <w:rsid w:val="00596B3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07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71A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3115</TotalTime>
  <Pages>1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Елена Анатольевна</cp:lastModifiedBy>
  <cp:revision>50</cp:revision>
  <cp:lastPrinted>2026-02-18T08:59:00Z</cp:lastPrinted>
  <dcterms:created xsi:type="dcterms:W3CDTF">2022-04-25T09:26:00Z</dcterms:created>
  <dcterms:modified xsi:type="dcterms:W3CDTF">2026-02-18T09:00:00Z</dcterms:modified>
</cp:coreProperties>
</file>